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F24A6" w14:textId="01640793" w:rsidR="00F84B1C" w:rsidRPr="00B435FF" w:rsidRDefault="00F84B1C" w:rsidP="00F84B1C">
      <w:pPr>
        <w:spacing w:after="200" w:line="276" w:lineRule="auto"/>
        <w:jc w:val="center"/>
        <w:rPr>
          <w:rFonts w:ascii="Arial Narrow" w:eastAsiaTheme="minorHAnsi" w:hAnsi="Arial Narrow" w:cstheme="minorBidi"/>
          <w:b/>
          <w:lang w:val="en-GB"/>
        </w:rPr>
      </w:pPr>
      <w:r w:rsidRPr="00B435FF">
        <w:rPr>
          <w:rFonts w:ascii="Arial Narrow" w:eastAsiaTheme="minorHAnsi" w:hAnsi="Arial Narrow" w:cstheme="minorBidi"/>
          <w:b/>
          <w:lang w:val="en-GB"/>
        </w:rPr>
        <w:t>Declaration of a potential Contractor joining LS Airport Services S.A. proceedings</w:t>
      </w:r>
    </w:p>
    <w:p w14:paraId="746DC6B9" w14:textId="77777777" w:rsidR="00F84B1C" w:rsidRPr="00B435FF" w:rsidRDefault="00F84B1C" w:rsidP="00F84B1C">
      <w:pPr>
        <w:spacing w:after="200" w:line="276" w:lineRule="auto"/>
        <w:jc w:val="center"/>
        <w:rPr>
          <w:rFonts w:ascii="Arial Narrow" w:eastAsiaTheme="minorHAnsi" w:hAnsi="Arial Narrow" w:cstheme="minorBidi"/>
          <w:b/>
          <w:lang w:val="en-GB"/>
        </w:rPr>
      </w:pPr>
      <w:r w:rsidRPr="00B435FF">
        <w:rPr>
          <w:rFonts w:ascii="Arial Narrow" w:eastAsiaTheme="minorHAnsi" w:hAnsi="Arial Narrow" w:cstheme="minorBidi"/>
          <w:b/>
          <w:lang w:val="en-GB"/>
        </w:rPr>
        <w:t>for purchase of goods/service ............ (personal data protection)</w:t>
      </w:r>
    </w:p>
    <w:p w14:paraId="326D9FEB" w14:textId="77777777" w:rsidR="00F84B1C" w:rsidRPr="00B435FF" w:rsidRDefault="00F84B1C" w:rsidP="00F84B1C">
      <w:pPr>
        <w:spacing w:after="200" w:line="276" w:lineRule="auto"/>
        <w:rPr>
          <w:rFonts w:ascii="Arial Narrow" w:eastAsiaTheme="minorHAnsi" w:hAnsi="Arial Narrow" w:cstheme="minorBidi"/>
          <w:lang w:val="en-GB"/>
        </w:rPr>
      </w:pPr>
    </w:p>
    <w:p w14:paraId="329CC5D3" w14:textId="77777777" w:rsidR="00F84B1C" w:rsidRPr="00B435FF" w:rsidRDefault="00F84B1C" w:rsidP="00F84B1C">
      <w:pPr>
        <w:spacing w:after="200" w:line="276" w:lineRule="auto"/>
        <w:rPr>
          <w:rFonts w:ascii="Arial Narrow" w:eastAsiaTheme="minorHAnsi" w:hAnsi="Arial Narrow" w:cstheme="minorBidi"/>
          <w:lang w:val="en-GB"/>
        </w:rPr>
      </w:pPr>
      <w:r w:rsidRPr="00B435FF">
        <w:rPr>
          <w:rFonts w:ascii="Arial Narrow" w:eastAsiaTheme="minorHAnsi" w:hAnsi="Arial Narrow" w:cstheme="minorBidi"/>
          <w:lang w:val="en-GB"/>
        </w:rPr>
        <w:t>I, the undersigned, representing (company of the Contractor) ………................... hereby declare that:</w:t>
      </w:r>
    </w:p>
    <w:p w14:paraId="435E061F" w14:textId="77777777" w:rsidR="00F84B1C" w:rsidRPr="00B435FF" w:rsidRDefault="00F84B1C" w:rsidP="00F84B1C">
      <w:pPr>
        <w:numPr>
          <w:ilvl w:val="0"/>
          <w:numId w:val="10"/>
        </w:numPr>
        <w:spacing w:after="200" w:line="276" w:lineRule="auto"/>
        <w:contextualSpacing/>
        <w:rPr>
          <w:rFonts w:ascii="Arial Narrow" w:eastAsiaTheme="minorHAnsi" w:hAnsi="Arial Narrow" w:cstheme="minorBidi"/>
          <w:lang w:val="en-GB"/>
        </w:rPr>
      </w:pPr>
      <w:r w:rsidRPr="00B435FF">
        <w:rPr>
          <w:rFonts w:ascii="Arial Narrow" w:eastAsiaTheme="minorHAnsi" w:hAnsi="Arial Narrow" w:cstheme="minorBidi"/>
          <w:lang w:val="en-GB"/>
        </w:rPr>
        <w:t xml:space="preserve">acting as a controller of personal data, I transfer personal data of natural persons to LS Airport </w:t>
      </w:r>
      <w:bookmarkStart w:id="0" w:name="_GoBack"/>
      <w:bookmarkEnd w:id="0"/>
      <w:r w:rsidRPr="00B435FF">
        <w:rPr>
          <w:rFonts w:ascii="Arial Narrow" w:eastAsiaTheme="minorHAnsi" w:hAnsi="Arial Narrow" w:cstheme="minorBidi"/>
          <w:lang w:val="en-GB"/>
        </w:rPr>
        <w:t>Services S.A. as a processor for the purpose of the tender procedure and I declare that I have fulfilled, towards natural persons from whom I have directly or indirectly obtained personal data in order to apply for selection of my offer in this procedure, the information obligations provided for in Articles 13 and 14 of Regulation (EU) 2016/679 of the European Parliament and of the Council of 27 April 2016 on the protection of natural persons with regard to the processing of personal data and on the free movement of such data (...).</w:t>
      </w:r>
    </w:p>
    <w:p w14:paraId="091D9E45" w14:textId="77777777" w:rsidR="00F84B1C" w:rsidRPr="00B435FF" w:rsidRDefault="00F84B1C" w:rsidP="00F84B1C">
      <w:pPr>
        <w:numPr>
          <w:ilvl w:val="0"/>
          <w:numId w:val="10"/>
        </w:numPr>
        <w:spacing w:after="200" w:line="276" w:lineRule="auto"/>
        <w:contextualSpacing/>
        <w:rPr>
          <w:rFonts w:ascii="Arial Narrow" w:eastAsiaTheme="minorHAnsi" w:hAnsi="Arial Narrow" w:cstheme="minorBidi"/>
          <w:lang w:val="en-GB"/>
        </w:rPr>
      </w:pPr>
      <w:r w:rsidRPr="00B435FF">
        <w:rPr>
          <w:rFonts w:ascii="Arial Narrow" w:eastAsiaTheme="minorHAnsi" w:hAnsi="Arial Narrow" w:cstheme="minorBidi"/>
          <w:lang w:val="en-GB"/>
        </w:rPr>
        <w:t>In the case of selection of my offer in the course of the tender procedure, I undertake to immediately conclude with LS Airport Services S.A. an agreement on entrusting personal data processing.</w:t>
      </w:r>
    </w:p>
    <w:p w14:paraId="504D69B9" w14:textId="77777777" w:rsidR="00F84B1C" w:rsidRPr="00B435FF" w:rsidRDefault="00F84B1C" w:rsidP="00F84B1C">
      <w:pPr>
        <w:numPr>
          <w:ilvl w:val="0"/>
          <w:numId w:val="10"/>
        </w:numPr>
        <w:spacing w:after="200" w:line="276" w:lineRule="auto"/>
        <w:contextualSpacing/>
        <w:rPr>
          <w:rFonts w:ascii="Arial Narrow" w:eastAsiaTheme="minorHAnsi" w:hAnsi="Arial Narrow" w:cstheme="minorBidi"/>
          <w:lang w:val="en-GB"/>
        </w:rPr>
      </w:pPr>
      <w:r w:rsidRPr="00B435FF">
        <w:rPr>
          <w:rFonts w:ascii="Arial Narrow" w:eastAsiaTheme="minorHAnsi" w:hAnsi="Arial Narrow" w:cstheme="minorBidi"/>
          <w:lang w:val="en-GB"/>
        </w:rPr>
        <w:t>In case my offer will not be chosen during tender procedure, I oblige LS Airport Services S.A. to immediately remove personal data mentioned in point 1 above, with reservation of data necessary for processing of personal data. 4. as an administrator of personal data, I have the right to use them for the purpose of the offer evaluation.</w:t>
      </w:r>
    </w:p>
    <w:p w14:paraId="44DDC1F0" w14:textId="77777777" w:rsidR="00F84B1C" w:rsidRPr="00B435FF" w:rsidRDefault="00F84B1C" w:rsidP="00F84B1C">
      <w:pPr>
        <w:numPr>
          <w:ilvl w:val="0"/>
          <w:numId w:val="10"/>
        </w:numPr>
        <w:spacing w:after="200" w:line="276" w:lineRule="auto"/>
        <w:contextualSpacing/>
        <w:rPr>
          <w:rFonts w:ascii="Arial Narrow" w:eastAsiaTheme="minorHAnsi" w:hAnsi="Arial Narrow" w:cstheme="minorBidi"/>
          <w:lang w:val="en-GB"/>
        </w:rPr>
      </w:pPr>
      <w:r w:rsidRPr="00B435FF">
        <w:rPr>
          <w:rFonts w:ascii="Arial Narrow" w:eastAsiaTheme="minorHAnsi" w:hAnsi="Arial Narrow" w:cstheme="minorBidi"/>
          <w:lang w:val="en-GB"/>
        </w:rPr>
        <w:t>As the controller of personal data, I have the right to withdraw this instruction regarding the processing of personal data, as well as to correct them. Withdrawal of such consent during the tender procedure may result in my offer not being considered in the procedure.</w:t>
      </w:r>
    </w:p>
    <w:p w14:paraId="0A65E4F7" w14:textId="77777777" w:rsidR="00F84B1C" w:rsidRPr="00B435FF" w:rsidRDefault="00F84B1C" w:rsidP="00F84B1C">
      <w:pPr>
        <w:spacing w:after="200" w:line="276" w:lineRule="auto"/>
        <w:rPr>
          <w:rFonts w:ascii="Arial Narrow" w:eastAsiaTheme="minorHAnsi" w:hAnsi="Arial Narrow" w:cstheme="minorBidi"/>
          <w:lang w:val="en-GB"/>
        </w:rPr>
      </w:pPr>
    </w:p>
    <w:p w14:paraId="020D83DE" w14:textId="77777777" w:rsidR="00F84B1C" w:rsidRPr="00B435FF" w:rsidRDefault="00F84B1C" w:rsidP="00F84B1C">
      <w:pPr>
        <w:spacing w:after="200" w:line="276" w:lineRule="auto"/>
        <w:rPr>
          <w:rFonts w:ascii="Arial Narrow" w:eastAsiaTheme="minorHAnsi" w:hAnsi="Arial Narrow" w:cstheme="minorBidi"/>
          <w:lang w:val="en-GB"/>
        </w:rPr>
      </w:pPr>
      <w:r w:rsidRPr="00B435FF">
        <w:rPr>
          <w:rFonts w:ascii="Arial Narrow" w:eastAsiaTheme="minorHAnsi" w:hAnsi="Arial Narrow" w:cstheme="minorBidi"/>
          <w:lang w:val="en-GB"/>
        </w:rPr>
        <w:t>............................................</w:t>
      </w:r>
    </w:p>
    <w:p w14:paraId="5B888E99" w14:textId="77777777" w:rsidR="00F84B1C" w:rsidRPr="00B435FF" w:rsidRDefault="00F84B1C" w:rsidP="00F84B1C">
      <w:pPr>
        <w:spacing w:after="200" w:line="276" w:lineRule="auto"/>
        <w:rPr>
          <w:rFonts w:asciiTheme="minorHAnsi" w:eastAsiaTheme="minorHAnsi" w:hAnsiTheme="minorHAnsi" w:cstheme="minorBidi"/>
          <w:sz w:val="22"/>
          <w:szCs w:val="22"/>
          <w:lang w:val="en-GB"/>
        </w:rPr>
      </w:pPr>
      <w:r w:rsidRPr="00B435FF">
        <w:rPr>
          <w:rFonts w:ascii="Arial Narrow" w:eastAsiaTheme="minorHAnsi" w:hAnsi="Arial Narrow" w:cstheme="minorBidi"/>
          <w:lang w:val="en-GB"/>
        </w:rPr>
        <w:t>Legible signature of the Bidder</w:t>
      </w:r>
    </w:p>
    <w:p w14:paraId="20D37135" w14:textId="77777777" w:rsidR="00F84B1C" w:rsidRPr="00B435FF" w:rsidRDefault="00F84B1C" w:rsidP="00F84B1C">
      <w:pPr>
        <w:spacing w:after="200" w:line="276" w:lineRule="auto"/>
        <w:rPr>
          <w:rFonts w:asciiTheme="minorHAnsi" w:eastAsiaTheme="minorHAnsi" w:hAnsiTheme="minorHAnsi" w:cstheme="minorBidi"/>
          <w:sz w:val="22"/>
          <w:szCs w:val="22"/>
        </w:rPr>
      </w:pPr>
    </w:p>
    <w:p w14:paraId="6AAABEC4" w14:textId="77777777" w:rsidR="00F84B1C" w:rsidRPr="00A52D68" w:rsidRDefault="00F84B1C" w:rsidP="00F84B1C">
      <w:pPr>
        <w:pStyle w:val="NormalnyWeb"/>
        <w:shd w:val="clear" w:color="auto" w:fill="FFFFFF"/>
        <w:spacing w:after="240"/>
        <w:contextualSpacing/>
        <w:jc w:val="both"/>
        <w:rPr>
          <w:rFonts w:ascii="Arial Narrow" w:eastAsia="Times New Roman" w:hAnsi="Arial Narrow" w:cs="Tahoma"/>
          <w:lang w:val="en-US"/>
        </w:rPr>
      </w:pPr>
    </w:p>
    <w:p w14:paraId="452961E9" w14:textId="77777777" w:rsidR="00751E47" w:rsidRPr="00F84B1C" w:rsidRDefault="00F84B1C" w:rsidP="00F84B1C"/>
    <w:sectPr w:rsidR="00751E47" w:rsidRPr="00F84B1C" w:rsidSect="001F4B72">
      <w:footerReference w:type="default" r:id="rId5"/>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542533"/>
      <w:docPartObj>
        <w:docPartGallery w:val="Page Numbers (Bottom of Page)"/>
        <w:docPartUnique/>
      </w:docPartObj>
    </w:sdtPr>
    <w:sdtEndPr/>
    <w:sdtContent>
      <w:p w14:paraId="33654E1B" w14:textId="77777777" w:rsidR="00297A0E" w:rsidRDefault="00F84B1C">
        <w:pPr>
          <w:pStyle w:val="Stopka"/>
          <w:jc w:val="right"/>
        </w:pPr>
        <w:r>
          <w:fldChar w:fldCharType="begin"/>
        </w:r>
        <w:r>
          <w:instrText>PAGE   \* MERGEFORMAT</w:instrText>
        </w:r>
        <w:r>
          <w:fldChar w:fldCharType="separate"/>
        </w:r>
        <w:r>
          <w:t>2</w:t>
        </w:r>
        <w:r>
          <w:fldChar w:fldCharType="end"/>
        </w:r>
      </w:p>
    </w:sdtContent>
  </w:sdt>
  <w:p w14:paraId="507220AC" w14:textId="77777777" w:rsidR="00654714" w:rsidRPr="00F33C6C" w:rsidRDefault="00F84B1C" w:rsidP="00F839F2">
    <w:pPr>
      <w:pStyle w:val="Stopka"/>
      <w:jc w:val="right"/>
      <w:rPr>
        <w:rFonts w:ascii="Arial Narrow" w:hAnsi="Arial Narrow"/>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01EAF"/>
    <w:multiLevelType w:val="hybridMultilevel"/>
    <w:tmpl w:val="F2A8BCF0"/>
    <w:lvl w:ilvl="0" w:tplc="8548A79E">
      <w:start w:val="3"/>
      <w:numFmt w:val="bullet"/>
      <w:lvlText w:val="-"/>
      <w:lvlJc w:val="left"/>
      <w:pPr>
        <w:ind w:left="720" w:hanging="360"/>
      </w:pPr>
      <w:rPr>
        <w:rFonts w:ascii="Arial Narrow" w:eastAsiaTheme="minorHAnsi" w:hAnsi="Arial Narrow"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1C2142EC"/>
    <w:multiLevelType w:val="hybridMultilevel"/>
    <w:tmpl w:val="45B45D5C"/>
    <w:lvl w:ilvl="0" w:tplc="E9BC7A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6A94C02"/>
    <w:multiLevelType w:val="hybridMultilevel"/>
    <w:tmpl w:val="5AE0DBEC"/>
    <w:lvl w:ilvl="0" w:tplc="6804B75C">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35CA46C6"/>
    <w:multiLevelType w:val="hybridMultilevel"/>
    <w:tmpl w:val="AE5A5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E21F93"/>
    <w:multiLevelType w:val="hybridMultilevel"/>
    <w:tmpl w:val="1446FDF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FDF21AD"/>
    <w:multiLevelType w:val="hybridMultilevel"/>
    <w:tmpl w:val="4E709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B65840"/>
    <w:multiLevelType w:val="hybridMultilevel"/>
    <w:tmpl w:val="F5A8D210"/>
    <w:lvl w:ilvl="0" w:tplc="06509BAE">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
  </w:num>
  <w:num w:numId="5">
    <w:abstractNumId w:val="1"/>
  </w:num>
  <w:num w:numId="6">
    <w:abstractNumId w:val="5"/>
  </w:num>
  <w:num w:numId="7">
    <w:abstractNumId w:val="4"/>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C74"/>
    <w:rsid w:val="00195DC8"/>
    <w:rsid w:val="00347E0B"/>
    <w:rsid w:val="00C0124D"/>
    <w:rsid w:val="00C77C74"/>
    <w:rsid w:val="00F84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EC8E6"/>
  <w15:chartTrackingRefBased/>
  <w15:docId w15:val="{F6063487-3C9D-455E-B8C0-3619AB3F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7C74"/>
    <w:pPr>
      <w:spacing w:after="0" w:line="240" w:lineRule="auto"/>
    </w:pPr>
    <w:rPr>
      <w:rFonts w:ascii="Book Antiqua" w:eastAsia="Calibri" w:hAnsi="Book Antiqua" w:cs="Times New Roman"/>
      <w:sz w:val="24"/>
      <w:szCs w:val="24"/>
    </w:rPr>
  </w:style>
  <w:style w:type="paragraph" w:styleId="Nagwek2">
    <w:name w:val="heading 2"/>
    <w:basedOn w:val="Normalny"/>
    <w:next w:val="Normalny"/>
    <w:link w:val="Nagwek2Znak"/>
    <w:uiPriority w:val="9"/>
    <w:qFormat/>
    <w:rsid w:val="00C77C74"/>
    <w:pPr>
      <w:keepNext/>
      <w:keepLines/>
      <w:spacing w:before="200" w:line="276" w:lineRule="auto"/>
      <w:outlineLvl w:val="1"/>
    </w:pPr>
    <w:rPr>
      <w:rFonts w:ascii="Cambria" w:eastAsia="Times New Roman"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C77C74"/>
    <w:rPr>
      <w:rFonts w:ascii="Cambria" w:eastAsia="Times New Roman" w:hAnsi="Cambria" w:cs="Times New Roman"/>
      <w:b/>
      <w:bCs/>
      <w:color w:val="4F81BD"/>
      <w:sz w:val="26"/>
      <w:szCs w:val="26"/>
    </w:rPr>
  </w:style>
  <w:style w:type="paragraph" w:styleId="Akapitzlist">
    <w:name w:val="List Paragraph"/>
    <w:basedOn w:val="Normalny"/>
    <w:uiPriority w:val="34"/>
    <w:qFormat/>
    <w:rsid w:val="00C77C74"/>
    <w:pPr>
      <w:ind w:left="720"/>
      <w:contextualSpacing/>
    </w:pPr>
  </w:style>
  <w:style w:type="paragraph" w:styleId="NormalnyWeb">
    <w:name w:val="Normal (Web)"/>
    <w:basedOn w:val="Normalny"/>
    <w:uiPriority w:val="99"/>
    <w:unhideWhenUsed/>
    <w:rsid w:val="00C77C74"/>
    <w:rPr>
      <w:rFonts w:ascii="Times New Roman" w:hAnsi="Times New Roman"/>
      <w:lang w:eastAsia="pl-PL"/>
    </w:rPr>
  </w:style>
  <w:style w:type="paragraph" w:styleId="Stopka">
    <w:name w:val="footer"/>
    <w:basedOn w:val="Normalny"/>
    <w:link w:val="StopkaZnak"/>
    <w:uiPriority w:val="99"/>
    <w:unhideWhenUsed/>
    <w:rsid w:val="00F84B1C"/>
    <w:pPr>
      <w:tabs>
        <w:tab w:val="center" w:pos="4536"/>
        <w:tab w:val="right" w:pos="9072"/>
      </w:tabs>
    </w:pPr>
  </w:style>
  <w:style w:type="character" w:customStyle="1" w:styleId="StopkaZnak">
    <w:name w:val="Stopka Znak"/>
    <w:basedOn w:val="Domylnaczcionkaakapitu"/>
    <w:link w:val="Stopka"/>
    <w:uiPriority w:val="99"/>
    <w:rsid w:val="00F84B1C"/>
    <w:rPr>
      <w:rFonts w:ascii="Book Antiqua" w:eastAsia="Calibri" w:hAnsi="Book Antiqu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1527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Papallas</dc:creator>
  <cp:keywords/>
  <dc:description/>
  <cp:lastModifiedBy>Julia Papallas</cp:lastModifiedBy>
  <cp:revision>2</cp:revision>
  <cp:lastPrinted>2022-02-15T16:04:00Z</cp:lastPrinted>
  <dcterms:created xsi:type="dcterms:W3CDTF">2022-02-15T16:05:00Z</dcterms:created>
  <dcterms:modified xsi:type="dcterms:W3CDTF">2022-02-15T16:05:00Z</dcterms:modified>
</cp:coreProperties>
</file>