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A20" w:rsidRPr="001F4B72" w:rsidRDefault="00B14A20" w:rsidP="00B14A20">
      <w:pPr>
        <w:pStyle w:val="Tytu"/>
        <w:spacing w:before="0" w:after="0"/>
        <w:jc w:val="right"/>
        <w:rPr>
          <w:rFonts w:ascii="Arial Narrow" w:hAnsi="Arial Narrow"/>
          <w:color w:val="000000"/>
          <w:sz w:val="24"/>
          <w:szCs w:val="24"/>
          <w:lang w:val="en-GB"/>
        </w:rPr>
      </w:pPr>
      <w:r w:rsidRPr="001F4B72">
        <w:rPr>
          <w:rFonts w:ascii="Arial Narrow" w:hAnsi="Arial Narrow"/>
          <w:color w:val="000000"/>
          <w:sz w:val="24"/>
          <w:lang w:val="en-GB"/>
        </w:rPr>
        <w:t xml:space="preserve">APPENDIX </w:t>
      </w:r>
      <w:r>
        <w:rPr>
          <w:rFonts w:ascii="Arial Narrow" w:hAnsi="Arial Narrow"/>
          <w:color w:val="000000"/>
          <w:sz w:val="24"/>
          <w:lang w:val="en-GB"/>
        </w:rPr>
        <w:t>6</w:t>
      </w:r>
      <w:r w:rsidRPr="001F4B72">
        <w:rPr>
          <w:rFonts w:ascii="Arial Narrow" w:hAnsi="Arial Narrow"/>
          <w:color w:val="000000"/>
          <w:sz w:val="24"/>
          <w:lang w:val="en-GB"/>
        </w:rPr>
        <w:t xml:space="preserve"> </w:t>
      </w:r>
    </w:p>
    <w:p w:rsidR="00B14A20" w:rsidRPr="001F4B72" w:rsidRDefault="00B14A20" w:rsidP="00B14A20">
      <w:pPr>
        <w:pStyle w:val="Tytu"/>
        <w:spacing w:before="0" w:after="0"/>
        <w:jc w:val="right"/>
        <w:rPr>
          <w:rFonts w:ascii="Arial Narrow" w:hAnsi="Arial Narrow"/>
          <w:b w:val="0"/>
          <w:color w:val="000000"/>
          <w:sz w:val="24"/>
          <w:szCs w:val="24"/>
          <w:lang w:val="en-GB"/>
        </w:rPr>
      </w:pPr>
      <w:r w:rsidRPr="001F4B72">
        <w:rPr>
          <w:rFonts w:ascii="Arial Narrow" w:hAnsi="Arial Narrow"/>
          <w:b w:val="0"/>
          <w:color w:val="000000"/>
          <w:sz w:val="24"/>
          <w:lang w:val="en-GB"/>
        </w:rPr>
        <w:t>TO THE PROCEDURE FOR</w:t>
      </w:r>
    </w:p>
    <w:p w:rsidR="00B14A20" w:rsidRPr="001F4B72" w:rsidRDefault="00B14A20" w:rsidP="00B14A20">
      <w:pPr>
        <w:pStyle w:val="Tytu"/>
        <w:spacing w:before="0" w:after="0"/>
        <w:jc w:val="right"/>
        <w:rPr>
          <w:rFonts w:ascii="Arial Narrow" w:hAnsi="Arial Narrow"/>
          <w:b w:val="0"/>
          <w:color w:val="000000"/>
          <w:sz w:val="24"/>
          <w:szCs w:val="24"/>
          <w:lang w:val="en-GB"/>
        </w:rPr>
      </w:pPr>
      <w:r w:rsidRPr="001F4B72">
        <w:rPr>
          <w:rFonts w:ascii="Arial Narrow" w:hAnsi="Arial Narrow"/>
          <w:b w:val="0"/>
          <w:color w:val="000000"/>
          <w:sz w:val="24"/>
          <w:lang w:val="en-GB"/>
        </w:rPr>
        <w:t>THE PURCHASE OF GOODS OR SERVICES BY</w:t>
      </w:r>
    </w:p>
    <w:p w:rsidR="00B14A20" w:rsidRPr="001F4B72" w:rsidRDefault="00B14A20" w:rsidP="00B14A20">
      <w:pPr>
        <w:pStyle w:val="Tytu"/>
        <w:spacing w:before="0" w:after="0" w:line="360" w:lineRule="auto"/>
        <w:ind w:left="4248" w:firstLine="708"/>
        <w:jc w:val="right"/>
        <w:rPr>
          <w:rFonts w:ascii="Arial Narrow" w:hAnsi="Arial Narrow"/>
          <w:b w:val="0"/>
          <w:color w:val="000000"/>
          <w:sz w:val="24"/>
          <w:szCs w:val="24"/>
          <w:lang w:val="en-GB"/>
        </w:rPr>
      </w:pPr>
      <w:r w:rsidRPr="001F4B72">
        <w:rPr>
          <w:rFonts w:ascii="Arial Narrow" w:hAnsi="Arial Narrow"/>
          <w:b w:val="0"/>
          <w:color w:val="000000"/>
          <w:sz w:val="24"/>
          <w:lang w:val="en-GB"/>
        </w:rPr>
        <w:t>LS AIRPORT SERVICES S.A.</w:t>
      </w:r>
    </w:p>
    <w:p w:rsidR="00B14A20" w:rsidRPr="00177F34" w:rsidRDefault="00B14A20" w:rsidP="00B14A20">
      <w:pPr>
        <w:pStyle w:val="Tytu"/>
        <w:spacing w:before="0" w:after="0" w:line="360" w:lineRule="auto"/>
        <w:ind w:left="4248" w:firstLine="708"/>
        <w:jc w:val="right"/>
        <w:rPr>
          <w:rFonts w:ascii="Arial Narrow" w:hAnsi="Arial Narrow"/>
          <w:b w:val="0"/>
          <w:color w:val="000000"/>
          <w:sz w:val="24"/>
          <w:szCs w:val="24"/>
          <w:lang w:val="en-US"/>
        </w:rPr>
      </w:pPr>
      <w:r w:rsidRPr="00177F34">
        <w:rPr>
          <w:rFonts w:ascii="Arial Narrow" w:hAnsi="Arial Narrow"/>
          <w:b w:val="0"/>
          <w:color w:val="000000"/>
          <w:sz w:val="24"/>
          <w:szCs w:val="24"/>
          <w:lang w:val="en-US"/>
        </w:rPr>
        <w:t>.</w:t>
      </w:r>
    </w:p>
    <w:p w:rsidR="00B14A20" w:rsidRPr="008E1E92" w:rsidRDefault="00B14A20" w:rsidP="00B14A20">
      <w:pPr>
        <w:pStyle w:val="Tytu"/>
        <w:spacing w:before="0" w:after="0" w:line="360" w:lineRule="auto"/>
        <w:rPr>
          <w:rFonts w:ascii="Arial Narrow" w:hAnsi="Arial Narrow"/>
          <w:sz w:val="24"/>
          <w:szCs w:val="24"/>
          <w:lang w:val="en-US"/>
        </w:rPr>
      </w:pPr>
      <w:r w:rsidRPr="008E1E92">
        <w:rPr>
          <w:rFonts w:ascii="Arial Narrow" w:hAnsi="Arial Narrow"/>
          <w:sz w:val="24"/>
          <w:szCs w:val="24"/>
          <w:lang w:val="en-US"/>
        </w:rPr>
        <w:t xml:space="preserve">Request for Proposal </w:t>
      </w:r>
    </w:p>
    <w:p w:rsidR="00B14A20" w:rsidRPr="008E1E92" w:rsidRDefault="00B14A20" w:rsidP="00B14A20">
      <w:pPr>
        <w:rPr>
          <w:lang w:val="en-GB"/>
        </w:rPr>
      </w:pPr>
    </w:p>
    <w:p w:rsidR="00B14A20" w:rsidRPr="008E1E92" w:rsidRDefault="00B14A20" w:rsidP="00B14A20">
      <w:pPr>
        <w:jc w:val="center"/>
        <w:rPr>
          <w:rFonts w:ascii="Arial Narrow" w:hAnsi="Arial Narrow"/>
          <w:b/>
          <w:lang w:val="en-US"/>
        </w:rPr>
      </w:pPr>
      <w:r w:rsidRPr="008E1E92">
        <w:rPr>
          <w:rFonts w:ascii="Arial Narrow" w:hAnsi="Arial Narrow"/>
          <w:b/>
          <w:lang w:val="en-US"/>
        </w:rPr>
        <w:t xml:space="preserve">Inquiry on the presentation of </w:t>
      </w:r>
      <w:bookmarkStart w:id="0" w:name="_Hlk95290908"/>
      <w:r w:rsidRPr="008E1E92">
        <w:rPr>
          <w:rFonts w:ascii="Arial Narrow" w:hAnsi="Arial Narrow"/>
          <w:b/>
          <w:lang w:val="en-US"/>
        </w:rPr>
        <w:t>the offer for supply and installation of racks for the storage of aircraft pallets</w:t>
      </w:r>
      <w:bookmarkEnd w:id="0"/>
      <w:r w:rsidRPr="008E1E92">
        <w:rPr>
          <w:rFonts w:ascii="Arial Narrow" w:hAnsi="Arial Narrow"/>
          <w:b/>
          <w:lang w:val="en-US"/>
        </w:rPr>
        <w:t xml:space="preserve"> for the needs of Ramp Handling Department in Warsaw. </w:t>
      </w:r>
    </w:p>
    <w:p w:rsidR="00B14A20" w:rsidRPr="008E1E92" w:rsidRDefault="00B14A20" w:rsidP="00B14A20">
      <w:pPr>
        <w:pStyle w:val="NormalnyWeb"/>
        <w:spacing w:line="360" w:lineRule="auto"/>
        <w:rPr>
          <w:rFonts w:ascii="Arial Narrow" w:hAnsi="Arial Narrow"/>
          <w:lang w:val="en-US"/>
        </w:rPr>
      </w:pPr>
    </w:p>
    <w:p w:rsidR="00B14A20" w:rsidRPr="008E1E92" w:rsidRDefault="00B14A20" w:rsidP="00B14A20">
      <w:pPr>
        <w:jc w:val="both"/>
        <w:rPr>
          <w:rFonts w:ascii="Arial Narrow" w:hAnsi="Arial Narrow"/>
          <w:lang w:val="en-US"/>
        </w:rPr>
      </w:pPr>
      <w:r w:rsidRPr="008E1E92">
        <w:rPr>
          <w:rFonts w:ascii="Arial Narrow" w:hAnsi="Arial Narrow"/>
          <w:lang w:val="en-US"/>
        </w:rPr>
        <w:t>LS Airport Services  hereby invites you to participate in the procedure for   supply and installation of rack for the storage of aircraft pallets for Ramp Handling Department in Warsaw.</w:t>
      </w:r>
    </w:p>
    <w:p w:rsidR="00B14A20" w:rsidRPr="008E1E92" w:rsidRDefault="00B14A20" w:rsidP="00B14A20">
      <w:pPr>
        <w:jc w:val="both"/>
        <w:rPr>
          <w:rFonts w:ascii="Arial Narrow" w:hAnsi="Arial Narrow"/>
          <w:lang w:val="en-US"/>
        </w:rPr>
      </w:pPr>
    </w:p>
    <w:p w:rsidR="00B14A20" w:rsidRPr="008E1E92" w:rsidRDefault="00B14A20" w:rsidP="00B14A20">
      <w:pPr>
        <w:jc w:val="both"/>
        <w:rPr>
          <w:rFonts w:ascii="Arial Narrow" w:hAnsi="Arial Narrow"/>
          <w:lang w:val="en-US"/>
        </w:rPr>
      </w:pPr>
      <w:r w:rsidRPr="008E1E92">
        <w:rPr>
          <w:rFonts w:ascii="Arial Narrow" w:hAnsi="Arial Narrow"/>
          <w:lang w:val="en-US"/>
        </w:rPr>
        <w:t>We would like to inform that:</w:t>
      </w:r>
    </w:p>
    <w:p w:rsidR="00B14A20" w:rsidRPr="008E1E92" w:rsidRDefault="00B14A20" w:rsidP="00B14A20">
      <w:pPr>
        <w:jc w:val="both"/>
        <w:rPr>
          <w:rFonts w:ascii="Arial Narrow" w:hAnsi="Arial Narrow"/>
          <w:lang w:val="en-US"/>
        </w:rPr>
      </w:pPr>
    </w:p>
    <w:p w:rsidR="00B14A20" w:rsidRPr="008E1E92" w:rsidRDefault="00B14A20" w:rsidP="00B14A20">
      <w:pPr>
        <w:pStyle w:val="Akapitzlist"/>
        <w:numPr>
          <w:ilvl w:val="0"/>
          <w:numId w:val="2"/>
        </w:numPr>
        <w:rPr>
          <w:rFonts w:ascii="Arial Narrow" w:hAnsi="Arial Narrow"/>
          <w:lang w:val="en-GB"/>
        </w:rPr>
      </w:pPr>
      <w:r w:rsidRPr="008E1E92">
        <w:rPr>
          <w:rFonts w:ascii="Arial Narrow" w:hAnsi="Arial Narrow"/>
          <w:lang w:val="en-GB"/>
        </w:rPr>
        <w:t>the inquiry is not an invitation to tender under the Public Procurement Law (i.e. Journal of Laws 2017, item 1579, as amended), therefore we reserve the right to freely select the submitted offer;</w:t>
      </w:r>
    </w:p>
    <w:p w:rsidR="00B14A20" w:rsidRPr="008E1E92" w:rsidRDefault="00B14A20" w:rsidP="00B14A20">
      <w:pPr>
        <w:pStyle w:val="Akapitzlist"/>
        <w:numPr>
          <w:ilvl w:val="0"/>
          <w:numId w:val="2"/>
        </w:numPr>
        <w:rPr>
          <w:rFonts w:ascii="Arial Narrow" w:hAnsi="Arial Narrow"/>
          <w:lang w:val="en-GB"/>
        </w:rPr>
      </w:pPr>
      <w:r w:rsidRPr="008E1E92">
        <w:rPr>
          <w:rFonts w:ascii="Arial Narrow" w:hAnsi="Arial Narrow"/>
          <w:lang w:val="en-GB"/>
        </w:rPr>
        <w:t>the bid selection procedure may be terminated at any time up to the day of signing the agreement without giving any reason, without selecting the Contractor, and the Contractor shall not be entitled to any claims against LS Airport Services S.A. on this account;</w:t>
      </w:r>
    </w:p>
    <w:p w:rsidR="00B14A20" w:rsidRPr="008E1E92" w:rsidRDefault="00B14A20" w:rsidP="00B14A20">
      <w:pPr>
        <w:pStyle w:val="Akapitzlist"/>
        <w:numPr>
          <w:ilvl w:val="0"/>
          <w:numId w:val="2"/>
        </w:numPr>
        <w:rPr>
          <w:lang w:val="en-GB"/>
        </w:rPr>
      </w:pPr>
      <w:r w:rsidRPr="008E1E92">
        <w:rPr>
          <w:rFonts w:ascii="Arial Narrow" w:hAnsi="Arial Narrow"/>
          <w:lang w:val="en-GB"/>
        </w:rPr>
        <w:t>Providing any of your own personal data constitutes your consent to their processing by LS Airport Services S.A. for the purposes of this procedure.</w:t>
      </w:r>
    </w:p>
    <w:p w:rsidR="00B14A20" w:rsidRPr="008E1E92" w:rsidRDefault="00B14A20" w:rsidP="00B14A20">
      <w:pPr>
        <w:jc w:val="both"/>
        <w:rPr>
          <w:rFonts w:ascii="Arial Narrow" w:hAnsi="Arial Narrow"/>
          <w:lang w:val="en-US"/>
        </w:rPr>
      </w:pPr>
    </w:p>
    <w:p w:rsidR="00B14A20" w:rsidRPr="008E1E92" w:rsidRDefault="00B14A20" w:rsidP="00B14A20">
      <w:pPr>
        <w:jc w:val="both"/>
        <w:rPr>
          <w:rFonts w:ascii="Arial Narrow" w:hAnsi="Arial Narrow"/>
          <w:lang w:val="en-US" w:eastAsia="pl-PL"/>
        </w:rPr>
      </w:pPr>
      <w:r w:rsidRPr="008E1E92">
        <w:rPr>
          <w:rFonts w:ascii="Arial Narrow" w:hAnsi="Arial Narrow"/>
          <w:lang w:val="en-US" w:eastAsia="pl-PL"/>
        </w:rPr>
        <w:t xml:space="preserve"> </w:t>
      </w:r>
    </w:p>
    <w:p w:rsidR="00B14A20" w:rsidRPr="00E935EE" w:rsidRDefault="00B14A20" w:rsidP="00B14A20">
      <w:pPr>
        <w:pStyle w:val="Akapitzlist"/>
        <w:shd w:val="clear" w:color="auto" w:fill="FFFFFF"/>
        <w:spacing w:after="240"/>
        <w:ind w:left="-142"/>
        <w:jc w:val="both"/>
        <w:rPr>
          <w:rFonts w:ascii="Arial Narrow" w:hAnsi="Arial Narrow"/>
          <w:b/>
          <w:lang w:val="en-US" w:eastAsia="pl-PL"/>
        </w:rPr>
      </w:pPr>
      <w:r w:rsidRPr="008E1E92">
        <w:rPr>
          <w:rFonts w:ascii="Arial Narrow" w:hAnsi="Arial Narrow"/>
          <w:lang w:val="en-US" w:eastAsia="pl-PL"/>
        </w:rPr>
        <w:t xml:space="preserve">   </w:t>
      </w:r>
      <w:r w:rsidRPr="008E1E92">
        <w:rPr>
          <w:rFonts w:ascii="Arial Narrow" w:hAnsi="Arial Narrow"/>
          <w:b/>
          <w:lang w:val="en-US" w:eastAsia="pl-PL"/>
        </w:rPr>
        <w:t xml:space="preserve">Submitting inquiry LS Airport Services S.A. </w:t>
      </w:r>
      <w:r w:rsidRPr="008E1E92">
        <w:rPr>
          <w:rFonts w:ascii="Arial Narrow" w:hAnsi="Arial Narrow"/>
          <w:b/>
          <w:lang w:val="en-US" w:eastAsia="pl-PL"/>
        </w:rPr>
        <w:tab/>
      </w:r>
      <w:r w:rsidRPr="008E1E92">
        <w:rPr>
          <w:rFonts w:ascii="Arial Narrow" w:hAnsi="Arial Narrow"/>
          <w:b/>
          <w:lang w:val="en-US" w:eastAsia="pl-PL"/>
        </w:rPr>
        <w:tab/>
      </w:r>
      <w:r w:rsidRPr="008E1E92">
        <w:rPr>
          <w:rFonts w:ascii="Arial Narrow" w:hAnsi="Arial Narrow"/>
          <w:b/>
          <w:lang w:val="en-US" w:eastAsia="pl-PL"/>
        </w:rPr>
        <w:tab/>
      </w:r>
      <w:r w:rsidRPr="00E935EE">
        <w:rPr>
          <w:rFonts w:ascii="Arial Narrow" w:hAnsi="Arial Narrow"/>
          <w:b/>
          <w:lang w:val="en-US" w:eastAsia="pl-PL"/>
        </w:rPr>
        <w:tab/>
      </w:r>
      <w:r w:rsidRPr="00E935EE">
        <w:rPr>
          <w:rFonts w:ascii="Arial Narrow" w:hAnsi="Arial Narrow"/>
          <w:b/>
          <w:lang w:val="en-US" w:eastAsia="pl-PL"/>
        </w:rPr>
        <w:tab/>
      </w:r>
    </w:p>
    <w:p w:rsidR="00B14A20" w:rsidRPr="005B7F8F" w:rsidRDefault="00B14A20" w:rsidP="00B14A20">
      <w:pPr>
        <w:pStyle w:val="Akapitzlist"/>
        <w:shd w:val="clear" w:color="auto" w:fill="FFFFFF"/>
        <w:spacing w:after="240"/>
        <w:ind w:left="426"/>
        <w:jc w:val="both"/>
        <w:rPr>
          <w:rFonts w:ascii="Arial Narrow" w:hAnsi="Arial Narrow"/>
          <w:lang w:val="en-US" w:eastAsia="pl-PL"/>
        </w:rPr>
      </w:pPr>
    </w:p>
    <w:p w:rsidR="00B14A20" w:rsidRPr="005B7F8F" w:rsidRDefault="00B14A20" w:rsidP="00B14A20">
      <w:pPr>
        <w:pStyle w:val="Akapitzlist"/>
        <w:shd w:val="clear" w:color="auto" w:fill="FFFFFF"/>
        <w:spacing w:after="240"/>
        <w:ind w:left="0"/>
        <w:jc w:val="both"/>
        <w:rPr>
          <w:rFonts w:ascii="Arial Narrow" w:hAnsi="Arial Narrow"/>
          <w:lang w:val="en-US" w:eastAsia="pl-PL"/>
        </w:rPr>
      </w:pPr>
      <w:r>
        <w:rPr>
          <w:rFonts w:ascii="Arial Narrow" w:hAnsi="Arial Narrow"/>
          <w:lang w:val="en-US" w:eastAsia="pl-PL"/>
        </w:rPr>
        <w:t>H</w:t>
      </w:r>
      <w:r w:rsidRPr="005B7F8F">
        <w:rPr>
          <w:rFonts w:ascii="Arial Narrow" w:hAnsi="Arial Narrow"/>
          <w:lang w:val="en-US" w:eastAsia="pl-PL"/>
        </w:rPr>
        <w:t>aving it</w:t>
      </w:r>
      <w:r>
        <w:rPr>
          <w:rFonts w:ascii="Arial Narrow" w:hAnsi="Arial Narrow"/>
          <w:lang w:val="en-US" w:eastAsia="pl-PL"/>
        </w:rPr>
        <w:t>s</w:t>
      </w:r>
      <w:r w:rsidRPr="005B7F8F">
        <w:rPr>
          <w:rFonts w:ascii="Arial Narrow" w:hAnsi="Arial Narrow"/>
          <w:lang w:val="en-US" w:eastAsia="pl-PL"/>
        </w:rPr>
        <w:t xml:space="preserve"> principal office at: Warsaw (02-159), at 2b J. Gordon Bennett Street, entered into the register of entrepreneurs of the National Court Register maintained by the District Court for the capital city of Warsaw in Warsaw, XIV Commercial Division of the National Court Register, under the no 0000355602, tax identification number (NIP): 522-29-49-523, share capital PLN 40.440.020,00 paid in full, waste disposal database number (BDO): 000113178.</w:t>
      </w:r>
    </w:p>
    <w:p w:rsidR="00B14A20" w:rsidRPr="005B7F8F" w:rsidRDefault="00B14A20" w:rsidP="00B14A20">
      <w:pPr>
        <w:pStyle w:val="Akapitzlist"/>
        <w:shd w:val="clear" w:color="auto" w:fill="FFFFFF"/>
        <w:spacing w:after="240"/>
        <w:ind w:left="0"/>
        <w:contextualSpacing w:val="0"/>
        <w:jc w:val="both"/>
        <w:rPr>
          <w:rFonts w:ascii="Arial Narrow" w:hAnsi="Arial Narrow"/>
          <w:lang w:val="en-US" w:eastAsia="pl-PL"/>
        </w:rPr>
      </w:pPr>
      <w:r w:rsidRPr="005B7F8F">
        <w:rPr>
          <w:rFonts w:ascii="Arial Narrow" w:hAnsi="Arial Narrow"/>
          <w:lang w:val="en-US" w:eastAsia="pl-PL"/>
        </w:rPr>
        <w:t>Pursuant to article 4c of the Act of 8 March 2013 on preventing excessive delays in commercial transactions (Journal of laws 2013, item 403/</w:t>
      </w:r>
      <w:proofErr w:type="spellStart"/>
      <w:r w:rsidRPr="005B7F8F">
        <w:rPr>
          <w:rFonts w:ascii="Arial Narrow" w:hAnsi="Arial Narrow"/>
          <w:lang w:val="en-US" w:eastAsia="pl-PL"/>
        </w:rPr>
        <w:t>Dz.U</w:t>
      </w:r>
      <w:proofErr w:type="spellEnd"/>
      <w:r w:rsidRPr="005B7F8F">
        <w:rPr>
          <w:rFonts w:ascii="Arial Narrow" w:hAnsi="Arial Narrow"/>
          <w:lang w:val="en-US" w:eastAsia="pl-PL"/>
        </w:rPr>
        <w:t xml:space="preserve">. z 2013 r. </w:t>
      </w:r>
      <w:proofErr w:type="spellStart"/>
      <w:r w:rsidRPr="005B7F8F">
        <w:rPr>
          <w:rFonts w:ascii="Arial Narrow" w:hAnsi="Arial Narrow"/>
          <w:lang w:val="en-US" w:eastAsia="pl-PL"/>
        </w:rPr>
        <w:t>poz</w:t>
      </w:r>
      <w:proofErr w:type="spellEnd"/>
      <w:r w:rsidRPr="005B7F8F">
        <w:rPr>
          <w:rFonts w:ascii="Arial Narrow" w:hAnsi="Arial Narrow"/>
          <w:lang w:val="en-US" w:eastAsia="pl-PL"/>
        </w:rPr>
        <w:t>. 403 as amended) LS Airport Services S.A. declares its status of a large entrepreneur within the meaning of article 4 point 6) of the abovementioned Act.</w:t>
      </w:r>
      <w:r w:rsidRPr="005B7F8F">
        <w:rPr>
          <w:rFonts w:ascii="Arial Narrow" w:hAnsi="Arial Narrow"/>
          <w:lang w:val="en-US" w:eastAsia="pl-PL"/>
        </w:rPr>
        <w:tab/>
      </w:r>
      <w:r w:rsidRPr="005B7F8F">
        <w:rPr>
          <w:rFonts w:ascii="Arial Narrow" w:hAnsi="Arial Narrow"/>
          <w:lang w:val="en-US" w:eastAsia="pl-PL"/>
        </w:rPr>
        <w:tab/>
      </w:r>
      <w:r w:rsidRPr="005B7F8F">
        <w:rPr>
          <w:rFonts w:ascii="Arial Narrow" w:hAnsi="Arial Narrow"/>
          <w:lang w:val="en-US" w:eastAsia="pl-PL"/>
        </w:rPr>
        <w:tab/>
      </w:r>
      <w:r w:rsidRPr="005B7F8F">
        <w:rPr>
          <w:rFonts w:ascii="Arial Narrow" w:hAnsi="Arial Narrow"/>
          <w:lang w:val="en-US" w:eastAsia="pl-PL"/>
        </w:rPr>
        <w:tab/>
      </w:r>
    </w:p>
    <w:p w:rsidR="00B14A20" w:rsidRPr="005B7F8F" w:rsidRDefault="00B14A20" w:rsidP="00B14A20">
      <w:pPr>
        <w:pStyle w:val="Akapitzlist"/>
        <w:numPr>
          <w:ilvl w:val="0"/>
          <w:numId w:val="1"/>
        </w:numPr>
        <w:ind w:left="-142" w:firstLine="502"/>
        <w:rPr>
          <w:rFonts w:ascii="Arial Narrow" w:hAnsi="Arial Narrow"/>
          <w:b/>
          <w:lang w:val="en-US"/>
        </w:rPr>
      </w:pPr>
      <w:r w:rsidRPr="005B7F8F">
        <w:rPr>
          <w:rFonts w:ascii="Arial Narrow" w:hAnsi="Arial Narrow"/>
          <w:b/>
          <w:lang w:val="en-US"/>
        </w:rPr>
        <w:t>Subject of the inquiry</w:t>
      </w:r>
    </w:p>
    <w:p w:rsidR="00B14A20" w:rsidRPr="005B7F8F" w:rsidRDefault="00B14A20" w:rsidP="00B14A20">
      <w:pPr>
        <w:pStyle w:val="Akapitzlist"/>
        <w:rPr>
          <w:rFonts w:ascii="Arial Narrow" w:hAnsi="Arial Narrow"/>
          <w:b/>
          <w:lang w:val="en-US"/>
        </w:rPr>
      </w:pPr>
    </w:p>
    <w:p w:rsidR="00B14A20" w:rsidRPr="008E1E92" w:rsidRDefault="00B14A20" w:rsidP="00B14A20">
      <w:pPr>
        <w:rPr>
          <w:rFonts w:ascii="Arial Narrow" w:hAnsi="Arial Narrow"/>
          <w:lang w:val="en-GB"/>
        </w:rPr>
      </w:pPr>
      <w:r w:rsidRPr="008E1E92">
        <w:rPr>
          <w:rFonts w:ascii="Arial Narrow" w:hAnsi="Arial Narrow"/>
          <w:lang w:val="en-GB"/>
        </w:rPr>
        <w:t xml:space="preserve">The subject of the inquiry is the purchase with delivery and installation of racks in the Cargo Warehouse (LS Cargo Terminal, </w:t>
      </w:r>
      <w:proofErr w:type="spellStart"/>
      <w:r w:rsidRPr="008E1E92">
        <w:rPr>
          <w:rFonts w:ascii="Arial Narrow" w:hAnsi="Arial Narrow"/>
          <w:lang w:val="en-GB"/>
        </w:rPr>
        <w:t>Wirażowa</w:t>
      </w:r>
      <w:proofErr w:type="spellEnd"/>
      <w:r w:rsidRPr="008E1E92">
        <w:rPr>
          <w:rFonts w:ascii="Arial Narrow" w:hAnsi="Arial Narrow"/>
          <w:lang w:val="en-GB"/>
        </w:rPr>
        <w:t xml:space="preserve"> 35 Street, 02-158 Warsaw), according to the following specification:</w:t>
      </w:r>
    </w:p>
    <w:p w:rsidR="00B14A20" w:rsidRPr="008E1E92" w:rsidRDefault="00B14A20" w:rsidP="00B14A20">
      <w:pPr>
        <w:rPr>
          <w:rFonts w:ascii="Arial Narrow" w:hAnsi="Arial Narrow"/>
          <w:lang w:val="en-GB"/>
        </w:rPr>
      </w:pPr>
    </w:p>
    <w:p w:rsidR="00B14A20" w:rsidRPr="008E1E92" w:rsidRDefault="00B14A20" w:rsidP="00B14A20">
      <w:pPr>
        <w:pStyle w:val="Akapitzlist"/>
        <w:numPr>
          <w:ilvl w:val="0"/>
          <w:numId w:val="3"/>
        </w:numPr>
        <w:rPr>
          <w:rFonts w:ascii="Arial Narrow" w:hAnsi="Arial Narrow"/>
          <w:lang w:val="en-GB"/>
        </w:rPr>
      </w:pPr>
      <w:r w:rsidRPr="008E1E92">
        <w:rPr>
          <w:rFonts w:ascii="Arial Narrow" w:hAnsi="Arial Narrow"/>
          <w:lang w:val="en-GB"/>
        </w:rPr>
        <w:t>rack for storing empty airplane pallets together with necessary accessories (i.e. stops, pole and frame protection, other),</w:t>
      </w:r>
    </w:p>
    <w:p w:rsidR="00B14A20" w:rsidRPr="008E1E92" w:rsidRDefault="00B14A20" w:rsidP="00B14A20">
      <w:pPr>
        <w:pStyle w:val="Akapitzlist"/>
        <w:numPr>
          <w:ilvl w:val="0"/>
          <w:numId w:val="3"/>
        </w:numPr>
        <w:rPr>
          <w:rFonts w:ascii="Arial Narrow" w:hAnsi="Arial Narrow"/>
          <w:lang w:val="en-GB"/>
        </w:rPr>
      </w:pPr>
      <w:r w:rsidRPr="008E1E92">
        <w:rPr>
          <w:rFonts w:ascii="Arial Narrow" w:hAnsi="Arial Narrow"/>
          <w:lang w:val="en-GB"/>
        </w:rPr>
        <w:t>Rack mounted outside the warehouse, exposed to weather conditions (partially roofed),</w:t>
      </w:r>
    </w:p>
    <w:p w:rsidR="00B14A20" w:rsidRPr="008E1E92" w:rsidRDefault="00B14A20" w:rsidP="00B14A20">
      <w:pPr>
        <w:pStyle w:val="Akapitzlist"/>
        <w:numPr>
          <w:ilvl w:val="0"/>
          <w:numId w:val="3"/>
        </w:numPr>
        <w:rPr>
          <w:rFonts w:ascii="Arial Narrow" w:hAnsi="Arial Narrow"/>
          <w:lang w:val="en-GB"/>
        </w:rPr>
      </w:pPr>
      <w:r w:rsidRPr="008E1E92">
        <w:rPr>
          <w:rFonts w:ascii="Arial Narrow" w:hAnsi="Arial Narrow"/>
          <w:lang w:val="en-GB"/>
        </w:rPr>
        <w:t xml:space="preserve">Rack mounted to concrete ground. Legs at the base (one side) equipped with rollers allowing free movement by lifting the structure with a forklift from the other side. </w:t>
      </w:r>
    </w:p>
    <w:p w:rsidR="00B14A20" w:rsidRPr="008E1E92" w:rsidRDefault="00B14A20" w:rsidP="00B14A20">
      <w:pPr>
        <w:pStyle w:val="Akapitzlist"/>
        <w:numPr>
          <w:ilvl w:val="0"/>
          <w:numId w:val="3"/>
        </w:numPr>
        <w:rPr>
          <w:rFonts w:ascii="Arial Narrow" w:hAnsi="Arial Narrow"/>
          <w:lang w:val="en-GB"/>
        </w:rPr>
      </w:pPr>
      <w:r w:rsidRPr="008E1E92">
        <w:rPr>
          <w:rFonts w:ascii="Arial Narrow" w:hAnsi="Arial Narrow"/>
          <w:lang w:val="en-GB"/>
        </w:rPr>
        <w:t xml:space="preserve">Support for loading PMC pallets on the rack with a forklift. </w:t>
      </w:r>
    </w:p>
    <w:p w:rsidR="00B14A20" w:rsidRPr="008E1E92" w:rsidRDefault="00B14A20" w:rsidP="00B14A20">
      <w:pPr>
        <w:pStyle w:val="Akapitzlist"/>
        <w:numPr>
          <w:ilvl w:val="0"/>
          <w:numId w:val="3"/>
        </w:numPr>
        <w:rPr>
          <w:lang w:val="en-GB"/>
        </w:rPr>
      </w:pPr>
      <w:r w:rsidRPr="008E1E92">
        <w:rPr>
          <w:rFonts w:ascii="Arial Narrow" w:hAnsi="Arial Narrow"/>
          <w:lang w:val="en-GB"/>
        </w:rPr>
        <w:lastRenderedPageBreak/>
        <w:t>Transverse skids on each storey to allow forklift forks to be inserted under the pallet stack, upper storey unroofed.</w:t>
      </w:r>
    </w:p>
    <w:p w:rsidR="00B14A20" w:rsidRDefault="00B14A20" w:rsidP="00B14A20">
      <w:pPr>
        <w:jc w:val="both"/>
        <w:rPr>
          <w:rFonts w:ascii="Arial Narrow" w:hAnsi="Arial Narrow"/>
          <w:lang w:val="en-US"/>
        </w:rPr>
      </w:pPr>
    </w:p>
    <w:p w:rsidR="00B14A20" w:rsidRDefault="00B14A20" w:rsidP="00B14A20">
      <w:pPr>
        <w:jc w:val="both"/>
        <w:rPr>
          <w:rFonts w:ascii="Arial Narrow" w:hAnsi="Arial Narrow"/>
          <w:lang w:val="en-US"/>
        </w:rPr>
      </w:pPr>
    </w:p>
    <w:p w:rsidR="00B14A20" w:rsidRDefault="00B14A20" w:rsidP="00B14A20">
      <w:pPr>
        <w:jc w:val="both"/>
        <w:rPr>
          <w:rFonts w:ascii="Arial Narrow" w:hAnsi="Arial Narrow"/>
          <w:lang w:val="en-US"/>
        </w:rPr>
      </w:pPr>
    </w:p>
    <w:p w:rsidR="00B14A20" w:rsidRPr="00B435FF" w:rsidRDefault="00B14A20" w:rsidP="00B14A20">
      <w:pPr>
        <w:pStyle w:val="Lista3"/>
        <w:spacing w:line="360" w:lineRule="auto"/>
        <w:ind w:left="426" w:firstLine="0"/>
        <w:jc w:val="both"/>
        <w:rPr>
          <w:rFonts w:ascii="Arial Narrow" w:hAnsi="Arial Narrow" w:cs="Tahoma"/>
          <w:color w:val="000000"/>
          <w:lang w:val="en-US" w:eastAsia="pl-PL"/>
        </w:rPr>
      </w:pPr>
    </w:p>
    <w:tbl>
      <w:tblPr>
        <w:tblW w:w="5980" w:type="dxa"/>
        <w:jc w:val="center"/>
        <w:tblCellMar>
          <w:left w:w="70" w:type="dxa"/>
          <w:right w:w="70" w:type="dxa"/>
        </w:tblCellMar>
        <w:tblLook w:val="04A0" w:firstRow="1" w:lastRow="0" w:firstColumn="1" w:lastColumn="0" w:noHBand="0" w:noVBand="1"/>
      </w:tblPr>
      <w:tblGrid>
        <w:gridCol w:w="2274"/>
        <w:gridCol w:w="1839"/>
        <w:gridCol w:w="1867"/>
      </w:tblGrid>
      <w:tr w:rsidR="00B14A20" w:rsidRPr="005B57DB" w:rsidTr="00775347">
        <w:trPr>
          <w:trHeight w:val="357"/>
          <w:jc w:val="center"/>
        </w:trPr>
        <w:tc>
          <w:tcPr>
            <w:tcW w:w="2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A20" w:rsidRPr="008E1E92" w:rsidRDefault="00B14A20" w:rsidP="00775347">
            <w:pPr>
              <w:rPr>
                <w:rFonts w:ascii="Arial Narrow" w:eastAsia="Times New Roman" w:hAnsi="Arial Narrow" w:cs="Calibri"/>
                <w:sz w:val="20"/>
                <w:szCs w:val="20"/>
                <w:lang w:eastAsia="pl-PL"/>
              </w:rPr>
            </w:pPr>
            <w:proofErr w:type="spellStart"/>
            <w:r w:rsidRPr="008E1E92">
              <w:rPr>
                <w:rFonts w:ascii="Arial Narrow" w:eastAsia="Times New Roman" w:hAnsi="Arial Narrow" w:cs="Calibri"/>
                <w:sz w:val="20"/>
                <w:szCs w:val="20"/>
                <w:lang w:eastAsia="pl-PL"/>
              </w:rPr>
              <w:t>Type</w:t>
            </w:r>
            <w:proofErr w:type="spellEnd"/>
            <w:r w:rsidRPr="008E1E92">
              <w:rPr>
                <w:rFonts w:ascii="Arial Narrow" w:eastAsia="Times New Roman" w:hAnsi="Arial Narrow" w:cs="Calibri"/>
                <w:sz w:val="20"/>
                <w:szCs w:val="20"/>
                <w:lang w:eastAsia="pl-PL"/>
              </w:rPr>
              <w:t xml:space="preserve"> of  </w:t>
            </w:r>
            <w:proofErr w:type="spellStart"/>
            <w:r w:rsidRPr="008E1E92">
              <w:rPr>
                <w:rFonts w:ascii="Arial Narrow" w:eastAsia="Times New Roman" w:hAnsi="Arial Narrow" w:cs="Calibri"/>
                <w:sz w:val="20"/>
                <w:szCs w:val="20"/>
                <w:lang w:eastAsia="pl-PL"/>
              </w:rPr>
              <w:t>pallets</w:t>
            </w:r>
            <w:proofErr w:type="spellEnd"/>
            <w:r w:rsidRPr="008E1E92">
              <w:rPr>
                <w:rFonts w:ascii="Arial Narrow" w:eastAsia="Times New Roman" w:hAnsi="Arial Narrow" w:cs="Calibri"/>
                <w:sz w:val="20"/>
                <w:szCs w:val="20"/>
                <w:lang w:eastAsia="pl-PL"/>
              </w:rPr>
              <w:t xml:space="preserve"> </w:t>
            </w:r>
            <w:proofErr w:type="spellStart"/>
            <w:r w:rsidRPr="008E1E92">
              <w:rPr>
                <w:rFonts w:ascii="Arial Narrow" w:eastAsia="Times New Roman" w:hAnsi="Arial Narrow" w:cs="Calibri"/>
                <w:sz w:val="20"/>
                <w:szCs w:val="20"/>
                <w:lang w:eastAsia="pl-PL"/>
              </w:rPr>
              <w:t>stored</w:t>
            </w:r>
            <w:proofErr w:type="spellEnd"/>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B14A20" w:rsidRPr="008E1E92" w:rsidRDefault="00B14A20" w:rsidP="00775347">
            <w:pPr>
              <w:jc w:val="cente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 xml:space="preserve">PMC </w:t>
            </w:r>
            <w:proofErr w:type="spellStart"/>
            <w:r w:rsidRPr="008E1E92">
              <w:rPr>
                <w:rFonts w:ascii="Arial Narrow" w:eastAsia="Times New Roman" w:hAnsi="Arial Narrow" w:cs="Calibri"/>
                <w:sz w:val="20"/>
                <w:szCs w:val="20"/>
                <w:lang w:eastAsia="pl-PL"/>
              </w:rPr>
              <w:t>air</w:t>
            </w:r>
            <w:proofErr w:type="spellEnd"/>
            <w:r w:rsidRPr="008E1E92">
              <w:rPr>
                <w:rFonts w:ascii="Arial Narrow" w:eastAsia="Times New Roman" w:hAnsi="Arial Narrow" w:cs="Calibri"/>
                <w:sz w:val="20"/>
                <w:szCs w:val="20"/>
                <w:lang w:eastAsia="pl-PL"/>
              </w:rPr>
              <w:t xml:space="preserve"> </w:t>
            </w:r>
            <w:proofErr w:type="spellStart"/>
            <w:r w:rsidRPr="008E1E92">
              <w:rPr>
                <w:rFonts w:ascii="Arial Narrow" w:eastAsia="Times New Roman" w:hAnsi="Arial Narrow" w:cs="Calibri"/>
                <w:sz w:val="20"/>
                <w:szCs w:val="20"/>
                <w:lang w:eastAsia="pl-PL"/>
              </w:rPr>
              <w:t>pallet</w:t>
            </w:r>
            <w:proofErr w:type="spellEnd"/>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B14A20" w:rsidRPr="008E1E92" w:rsidRDefault="00B14A20" w:rsidP="00775347">
            <w:pPr>
              <w:jc w:val="cente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 xml:space="preserve">PAJ </w:t>
            </w:r>
            <w:proofErr w:type="spellStart"/>
            <w:r w:rsidRPr="008E1E92">
              <w:rPr>
                <w:rFonts w:ascii="Arial Narrow" w:eastAsia="Times New Roman" w:hAnsi="Arial Narrow" w:cs="Calibri"/>
                <w:sz w:val="20"/>
                <w:szCs w:val="20"/>
                <w:lang w:eastAsia="pl-PL"/>
              </w:rPr>
              <w:t>air</w:t>
            </w:r>
            <w:proofErr w:type="spellEnd"/>
            <w:r w:rsidRPr="008E1E92">
              <w:rPr>
                <w:rFonts w:ascii="Arial Narrow" w:eastAsia="Times New Roman" w:hAnsi="Arial Narrow" w:cs="Calibri"/>
                <w:sz w:val="20"/>
                <w:szCs w:val="20"/>
                <w:lang w:eastAsia="pl-PL"/>
              </w:rPr>
              <w:t xml:space="preserve"> </w:t>
            </w:r>
            <w:proofErr w:type="spellStart"/>
            <w:r w:rsidRPr="008E1E92">
              <w:rPr>
                <w:rFonts w:ascii="Arial Narrow" w:eastAsia="Times New Roman" w:hAnsi="Arial Narrow" w:cs="Calibri"/>
                <w:sz w:val="20"/>
                <w:szCs w:val="20"/>
                <w:lang w:eastAsia="pl-PL"/>
              </w:rPr>
              <w:t>pallet</w:t>
            </w:r>
            <w:proofErr w:type="spellEnd"/>
          </w:p>
        </w:tc>
      </w:tr>
      <w:tr w:rsidR="00B14A20" w:rsidRPr="005B57DB" w:rsidTr="00775347">
        <w:trPr>
          <w:trHeight w:val="357"/>
          <w:jc w:val="center"/>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B14A20" w:rsidRPr="008E1E92" w:rsidRDefault="00B14A20" w:rsidP="00775347">
            <w:pPr>
              <w:rPr>
                <w:rFonts w:ascii="Arial Narrow" w:eastAsia="Times New Roman" w:hAnsi="Arial Narrow" w:cs="Calibri"/>
                <w:sz w:val="20"/>
                <w:szCs w:val="20"/>
                <w:lang w:eastAsia="pl-PL"/>
              </w:rPr>
            </w:pPr>
            <w:proofErr w:type="spellStart"/>
            <w:r w:rsidRPr="008E1E92">
              <w:rPr>
                <w:rFonts w:ascii="Arial Narrow" w:eastAsia="Times New Roman" w:hAnsi="Arial Narrow" w:cs="Calibri"/>
                <w:sz w:val="20"/>
                <w:szCs w:val="20"/>
                <w:lang w:eastAsia="pl-PL"/>
              </w:rPr>
              <w:t>Pallet</w:t>
            </w:r>
            <w:proofErr w:type="spellEnd"/>
            <w:r w:rsidRPr="008E1E92">
              <w:rPr>
                <w:rFonts w:ascii="Arial Narrow" w:eastAsia="Times New Roman" w:hAnsi="Arial Narrow" w:cs="Calibri"/>
                <w:sz w:val="20"/>
                <w:szCs w:val="20"/>
                <w:lang w:eastAsia="pl-PL"/>
              </w:rPr>
              <w:t xml:space="preserve"> </w:t>
            </w:r>
            <w:proofErr w:type="spellStart"/>
            <w:r w:rsidRPr="008E1E92">
              <w:rPr>
                <w:rFonts w:ascii="Arial Narrow" w:eastAsia="Times New Roman" w:hAnsi="Arial Narrow" w:cs="Calibri"/>
                <w:sz w:val="20"/>
                <w:szCs w:val="20"/>
                <w:lang w:eastAsia="pl-PL"/>
              </w:rPr>
              <w:t>dimensions</w:t>
            </w:r>
            <w:proofErr w:type="spellEnd"/>
          </w:p>
        </w:tc>
        <w:tc>
          <w:tcPr>
            <w:tcW w:w="1839" w:type="dxa"/>
            <w:tcBorders>
              <w:top w:val="nil"/>
              <w:left w:val="nil"/>
              <w:bottom w:val="single" w:sz="4" w:space="0" w:color="auto"/>
              <w:right w:val="single" w:sz="4" w:space="0" w:color="auto"/>
            </w:tcBorders>
            <w:shd w:val="clear" w:color="auto" w:fill="auto"/>
            <w:vAlign w:val="center"/>
            <w:hideMark/>
          </w:tcPr>
          <w:p w:rsidR="00B14A20" w:rsidRPr="008E1E92" w:rsidRDefault="00B14A20" w:rsidP="00775347">
            <w:pPr>
              <w:jc w:val="cente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318 cm x 244 cm</w:t>
            </w:r>
          </w:p>
        </w:tc>
        <w:tc>
          <w:tcPr>
            <w:tcW w:w="1867" w:type="dxa"/>
            <w:tcBorders>
              <w:top w:val="nil"/>
              <w:left w:val="nil"/>
              <w:bottom w:val="single" w:sz="4" w:space="0" w:color="auto"/>
              <w:right w:val="single" w:sz="4" w:space="0" w:color="auto"/>
            </w:tcBorders>
            <w:shd w:val="clear" w:color="auto" w:fill="auto"/>
            <w:noWrap/>
            <w:vAlign w:val="center"/>
            <w:hideMark/>
          </w:tcPr>
          <w:p w:rsidR="00B14A20" w:rsidRPr="008E1E92" w:rsidRDefault="00B14A20" w:rsidP="00775347">
            <w:pPr>
              <w:jc w:val="cente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318 cm x 224 cm</w:t>
            </w:r>
          </w:p>
        </w:tc>
      </w:tr>
      <w:tr w:rsidR="00B14A20" w:rsidRPr="005B57DB" w:rsidTr="00775347">
        <w:trPr>
          <w:trHeight w:val="357"/>
          <w:jc w:val="center"/>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B14A20" w:rsidRPr="008E1E92" w:rsidRDefault="00B14A20" w:rsidP="00775347">
            <w:pPr>
              <w:rPr>
                <w:rFonts w:ascii="Arial Narrow" w:eastAsia="Times New Roman" w:hAnsi="Arial Narrow" w:cs="Calibri"/>
                <w:sz w:val="20"/>
                <w:szCs w:val="20"/>
                <w:lang w:eastAsia="pl-PL"/>
              </w:rPr>
            </w:pPr>
            <w:proofErr w:type="spellStart"/>
            <w:r w:rsidRPr="008E1E92">
              <w:rPr>
                <w:rFonts w:ascii="Arial Narrow" w:eastAsia="Times New Roman" w:hAnsi="Arial Narrow" w:cs="Calibri"/>
                <w:sz w:val="20"/>
                <w:szCs w:val="20"/>
                <w:lang w:eastAsia="pl-PL"/>
              </w:rPr>
              <w:t>Pallet</w:t>
            </w:r>
            <w:proofErr w:type="spellEnd"/>
            <w:r w:rsidRPr="008E1E92">
              <w:rPr>
                <w:rFonts w:ascii="Arial Narrow" w:eastAsia="Times New Roman" w:hAnsi="Arial Narrow" w:cs="Calibri"/>
                <w:sz w:val="20"/>
                <w:szCs w:val="20"/>
                <w:lang w:eastAsia="pl-PL"/>
              </w:rPr>
              <w:t xml:space="preserve"> </w:t>
            </w:r>
            <w:proofErr w:type="spellStart"/>
            <w:r w:rsidRPr="008E1E92">
              <w:rPr>
                <w:rFonts w:ascii="Arial Narrow" w:eastAsia="Times New Roman" w:hAnsi="Arial Narrow" w:cs="Calibri"/>
                <w:sz w:val="20"/>
                <w:szCs w:val="20"/>
                <w:lang w:eastAsia="pl-PL"/>
              </w:rPr>
              <w:t>weight</w:t>
            </w:r>
            <w:proofErr w:type="spellEnd"/>
          </w:p>
        </w:tc>
        <w:tc>
          <w:tcPr>
            <w:tcW w:w="1839" w:type="dxa"/>
            <w:tcBorders>
              <w:top w:val="nil"/>
              <w:left w:val="nil"/>
              <w:bottom w:val="single" w:sz="4" w:space="0" w:color="auto"/>
              <w:right w:val="single" w:sz="4" w:space="0" w:color="auto"/>
            </w:tcBorders>
            <w:shd w:val="clear" w:color="auto" w:fill="auto"/>
            <w:vAlign w:val="center"/>
            <w:hideMark/>
          </w:tcPr>
          <w:p w:rsidR="00B14A20" w:rsidRPr="008E1E92" w:rsidRDefault="00B14A20" w:rsidP="00775347">
            <w:pPr>
              <w:jc w:val="center"/>
              <w:rPr>
                <w:rFonts w:ascii="Arial Narrow" w:eastAsia="Times New Roman" w:hAnsi="Arial Narrow" w:cs="Calibri"/>
                <w:sz w:val="20"/>
                <w:szCs w:val="20"/>
                <w:lang w:eastAsia="pl-PL"/>
              </w:rPr>
            </w:pPr>
            <w:proofErr w:type="spellStart"/>
            <w:r w:rsidRPr="008E1E92">
              <w:rPr>
                <w:rFonts w:ascii="Arial Narrow" w:eastAsia="Times New Roman" w:hAnsi="Arial Narrow" w:cs="Calibri"/>
                <w:sz w:val="20"/>
                <w:szCs w:val="20"/>
                <w:lang w:eastAsia="pl-PL"/>
              </w:rPr>
              <w:t>approx</w:t>
            </w:r>
            <w:proofErr w:type="spellEnd"/>
            <w:r w:rsidRPr="008E1E92">
              <w:rPr>
                <w:rFonts w:ascii="Arial Narrow" w:eastAsia="Times New Roman" w:hAnsi="Arial Narrow" w:cs="Calibri"/>
                <w:sz w:val="20"/>
                <w:szCs w:val="20"/>
                <w:lang w:eastAsia="pl-PL"/>
              </w:rPr>
              <w:t>. 100 kg</w:t>
            </w:r>
          </w:p>
        </w:tc>
        <w:tc>
          <w:tcPr>
            <w:tcW w:w="1867" w:type="dxa"/>
            <w:tcBorders>
              <w:top w:val="nil"/>
              <w:left w:val="nil"/>
              <w:bottom w:val="single" w:sz="4" w:space="0" w:color="auto"/>
              <w:right w:val="single" w:sz="4" w:space="0" w:color="auto"/>
            </w:tcBorders>
            <w:shd w:val="clear" w:color="auto" w:fill="auto"/>
            <w:noWrap/>
            <w:vAlign w:val="center"/>
            <w:hideMark/>
          </w:tcPr>
          <w:p w:rsidR="00B14A20" w:rsidRPr="008E1E92" w:rsidRDefault="00B14A20" w:rsidP="00775347">
            <w:pPr>
              <w:jc w:val="center"/>
              <w:rPr>
                <w:rFonts w:ascii="Arial Narrow" w:eastAsia="Times New Roman" w:hAnsi="Arial Narrow" w:cs="Calibri"/>
                <w:sz w:val="20"/>
                <w:szCs w:val="20"/>
                <w:lang w:eastAsia="pl-PL"/>
              </w:rPr>
            </w:pPr>
            <w:proofErr w:type="spellStart"/>
            <w:r w:rsidRPr="008E1E92">
              <w:rPr>
                <w:rFonts w:ascii="Arial Narrow" w:eastAsia="Times New Roman" w:hAnsi="Arial Narrow" w:cs="Calibri"/>
                <w:sz w:val="20"/>
                <w:szCs w:val="20"/>
                <w:lang w:eastAsia="pl-PL"/>
              </w:rPr>
              <w:t>approx</w:t>
            </w:r>
            <w:proofErr w:type="spellEnd"/>
            <w:r w:rsidRPr="008E1E92">
              <w:rPr>
                <w:rFonts w:ascii="Arial Narrow" w:eastAsia="Times New Roman" w:hAnsi="Arial Narrow" w:cs="Calibri"/>
                <w:sz w:val="20"/>
                <w:szCs w:val="20"/>
                <w:lang w:eastAsia="pl-PL"/>
              </w:rPr>
              <w:t>. 90 kg</w:t>
            </w:r>
          </w:p>
        </w:tc>
      </w:tr>
      <w:tr w:rsidR="00B14A20" w:rsidRPr="005B57DB" w:rsidTr="00775347">
        <w:trPr>
          <w:trHeight w:val="535"/>
          <w:jc w:val="center"/>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B14A20" w:rsidRPr="00B435FF" w:rsidRDefault="00B14A20" w:rsidP="00775347">
            <w:pPr>
              <w:rPr>
                <w:rFonts w:ascii="Arial Narrow" w:eastAsia="Times New Roman" w:hAnsi="Arial Narrow" w:cs="Calibri"/>
                <w:sz w:val="20"/>
                <w:szCs w:val="20"/>
                <w:lang w:val="en-US" w:eastAsia="pl-PL"/>
              </w:rPr>
            </w:pPr>
            <w:r w:rsidRPr="00B435FF">
              <w:rPr>
                <w:rFonts w:ascii="Arial Narrow" w:eastAsia="Times New Roman" w:hAnsi="Arial Narrow" w:cs="Calibri"/>
                <w:sz w:val="20"/>
                <w:szCs w:val="20"/>
                <w:lang w:val="en-US" w:eastAsia="pl-PL"/>
              </w:rPr>
              <w:t xml:space="preserve">Max. </w:t>
            </w:r>
            <w:proofErr w:type="spellStart"/>
            <w:r w:rsidRPr="00B435FF">
              <w:rPr>
                <w:rFonts w:ascii="Arial Narrow" w:eastAsia="Times New Roman" w:hAnsi="Arial Narrow" w:cs="Calibri"/>
                <w:sz w:val="20"/>
                <w:szCs w:val="20"/>
                <w:lang w:val="en-US" w:eastAsia="pl-PL"/>
              </w:rPr>
              <w:t>Numer</w:t>
            </w:r>
            <w:proofErr w:type="spellEnd"/>
            <w:r w:rsidRPr="00B435FF">
              <w:rPr>
                <w:rFonts w:ascii="Arial Narrow" w:eastAsia="Times New Roman" w:hAnsi="Arial Narrow" w:cs="Calibri"/>
                <w:sz w:val="20"/>
                <w:szCs w:val="20"/>
                <w:lang w:val="en-US" w:eastAsia="pl-PL"/>
              </w:rPr>
              <w:t xml:space="preserve"> of stacked pallets (in the nest)</w:t>
            </w:r>
          </w:p>
        </w:tc>
        <w:tc>
          <w:tcPr>
            <w:tcW w:w="370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4A20" w:rsidRPr="008E1E92" w:rsidRDefault="00B14A20" w:rsidP="00775347">
            <w:pPr>
              <w:jc w:val="cente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 xml:space="preserve">max. 15 </w:t>
            </w:r>
            <w:proofErr w:type="spellStart"/>
            <w:r w:rsidRPr="008E1E92">
              <w:rPr>
                <w:rFonts w:ascii="Arial Narrow" w:eastAsia="Times New Roman" w:hAnsi="Arial Narrow" w:cs="Calibri"/>
                <w:sz w:val="20"/>
                <w:szCs w:val="20"/>
                <w:lang w:eastAsia="pl-PL"/>
              </w:rPr>
              <w:t>pcs</w:t>
            </w:r>
            <w:proofErr w:type="spellEnd"/>
          </w:p>
        </w:tc>
      </w:tr>
      <w:tr w:rsidR="00B14A20" w:rsidRPr="005B57DB" w:rsidTr="00775347">
        <w:trPr>
          <w:trHeight w:val="357"/>
          <w:jc w:val="center"/>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B14A20" w:rsidRPr="008E1E92" w:rsidRDefault="00B14A20" w:rsidP="00775347">
            <w:pPr>
              <w:rPr>
                <w:rFonts w:ascii="Arial Narrow" w:eastAsia="Times New Roman" w:hAnsi="Arial Narrow" w:cs="Calibri"/>
                <w:sz w:val="20"/>
                <w:szCs w:val="20"/>
                <w:lang w:eastAsia="pl-PL"/>
              </w:rPr>
            </w:pPr>
            <w:proofErr w:type="spellStart"/>
            <w:r w:rsidRPr="008E1E92">
              <w:rPr>
                <w:rFonts w:ascii="Arial Narrow" w:eastAsia="Times New Roman" w:hAnsi="Arial Narrow" w:cs="Calibri"/>
                <w:sz w:val="20"/>
                <w:szCs w:val="20"/>
                <w:lang w:eastAsia="pl-PL"/>
              </w:rPr>
              <w:t>Pallet</w:t>
            </w:r>
            <w:proofErr w:type="spellEnd"/>
            <w:r w:rsidRPr="008E1E92">
              <w:rPr>
                <w:rFonts w:ascii="Arial Narrow" w:eastAsia="Times New Roman" w:hAnsi="Arial Narrow" w:cs="Calibri"/>
                <w:sz w:val="20"/>
                <w:szCs w:val="20"/>
                <w:lang w:eastAsia="pl-PL"/>
              </w:rPr>
              <w:t xml:space="preserve"> </w:t>
            </w:r>
            <w:proofErr w:type="spellStart"/>
            <w:r w:rsidRPr="008E1E92">
              <w:rPr>
                <w:rFonts w:ascii="Arial Narrow" w:eastAsia="Times New Roman" w:hAnsi="Arial Narrow" w:cs="Calibri"/>
                <w:sz w:val="20"/>
                <w:szCs w:val="20"/>
                <w:lang w:eastAsia="pl-PL"/>
              </w:rPr>
              <w:t>stack</w:t>
            </w:r>
            <w:proofErr w:type="spellEnd"/>
            <w:r w:rsidRPr="008E1E92">
              <w:rPr>
                <w:rFonts w:ascii="Arial Narrow" w:eastAsia="Times New Roman" w:hAnsi="Arial Narrow" w:cs="Calibri"/>
                <w:sz w:val="20"/>
                <w:szCs w:val="20"/>
                <w:lang w:eastAsia="pl-PL"/>
              </w:rPr>
              <w:t xml:space="preserve"> </w:t>
            </w:r>
            <w:proofErr w:type="spellStart"/>
            <w:r w:rsidRPr="008E1E92">
              <w:rPr>
                <w:rFonts w:ascii="Arial Narrow" w:eastAsia="Times New Roman" w:hAnsi="Arial Narrow" w:cs="Calibri"/>
                <w:sz w:val="20"/>
                <w:szCs w:val="20"/>
                <w:lang w:eastAsia="pl-PL"/>
              </w:rPr>
              <w:t>heigt</w:t>
            </w:r>
            <w:proofErr w:type="spellEnd"/>
          </w:p>
        </w:tc>
        <w:tc>
          <w:tcPr>
            <w:tcW w:w="370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4A20" w:rsidRPr="008E1E92" w:rsidRDefault="00B14A20" w:rsidP="00775347">
            <w:pPr>
              <w:jc w:val="center"/>
              <w:rPr>
                <w:rFonts w:ascii="Arial Narrow" w:eastAsia="Times New Roman" w:hAnsi="Arial Narrow" w:cs="Calibri"/>
                <w:sz w:val="20"/>
                <w:szCs w:val="20"/>
                <w:lang w:eastAsia="pl-PL"/>
              </w:rPr>
            </w:pPr>
            <w:proofErr w:type="spellStart"/>
            <w:r w:rsidRPr="008E1E92">
              <w:rPr>
                <w:rFonts w:ascii="Arial Narrow" w:eastAsia="Times New Roman" w:hAnsi="Arial Narrow" w:cs="Calibri"/>
                <w:sz w:val="20"/>
                <w:szCs w:val="20"/>
                <w:lang w:eastAsia="pl-PL"/>
              </w:rPr>
              <w:t>approx</w:t>
            </w:r>
            <w:proofErr w:type="spellEnd"/>
            <w:r w:rsidRPr="008E1E92">
              <w:rPr>
                <w:rFonts w:ascii="Arial Narrow" w:eastAsia="Times New Roman" w:hAnsi="Arial Narrow" w:cs="Calibri"/>
                <w:sz w:val="20"/>
                <w:szCs w:val="20"/>
                <w:lang w:eastAsia="pl-PL"/>
              </w:rPr>
              <w:t>. 60 cm</w:t>
            </w:r>
          </w:p>
        </w:tc>
      </w:tr>
      <w:tr w:rsidR="00B14A20" w:rsidRPr="00BB7A8F" w:rsidTr="00775347">
        <w:trPr>
          <w:trHeight w:val="357"/>
          <w:jc w:val="center"/>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B14A20" w:rsidRPr="008E1E92" w:rsidRDefault="00B14A20" w:rsidP="00775347">
            <w:pP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 xml:space="preserve">Method of </w:t>
            </w:r>
            <w:proofErr w:type="spellStart"/>
            <w:r w:rsidRPr="008E1E92">
              <w:rPr>
                <w:rFonts w:ascii="Arial Narrow" w:eastAsia="Times New Roman" w:hAnsi="Arial Narrow" w:cs="Calibri"/>
                <w:sz w:val="20"/>
                <w:szCs w:val="20"/>
                <w:lang w:eastAsia="pl-PL"/>
              </w:rPr>
              <w:t>loading</w:t>
            </w:r>
            <w:proofErr w:type="spellEnd"/>
            <w:r w:rsidRPr="008E1E92">
              <w:rPr>
                <w:rFonts w:ascii="Arial Narrow" w:eastAsia="Times New Roman" w:hAnsi="Arial Narrow" w:cs="Calibri"/>
                <w:sz w:val="20"/>
                <w:szCs w:val="20"/>
                <w:lang w:eastAsia="pl-PL"/>
              </w:rPr>
              <w:t xml:space="preserve"> </w:t>
            </w:r>
            <w:proofErr w:type="spellStart"/>
            <w:r w:rsidRPr="008E1E92">
              <w:rPr>
                <w:rFonts w:ascii="Arial Narrow" w:eastAsia="Times New Roman" w:hAnsi="Arial Narrow" w:cs="Calibri"/>
                <w:sz w:val="20"/>
                <w:szCs w:val="20"/>
                <w:lang w:eastAsia="pl-PL"/>
              </w:rPr>
              <w:t>pallets</w:t>
            </w:r>
            <w:proofErr w:type="spellEnd"/>
          </w:p>
        </w:tc>
        <w:tc>
          <w:tcPr>
            <w:tcW w:w="3706" w:type="dxa"/>
            <w:gridSpan w:val="2"/>
            <w:tcBorders>
              <w:top w:val="single" w:sz="4" w:space="0" w:color="auto"/>
              <w:left w:val="nil"/>
              <w:bottom w:val="single" w:sz="4" w:space="0" w:color="auto"/>
              <w:right w:val="single" w:sz="4" w:space="0" w:color="000000"/>
            </w:tcBorders>
            <w:shd w:val="clear" w:color="auto" w:fill="auto"/>
            <w:vAlign w:val="center"/>
            <w:hideMark/>
          </w:tcPr>
          <w:p w:rsidR="00B14A20" w:rsidRPr="00B435FF" w:rsidRDefault="00B14A20" w:rsidP="00775347">
            <w:pPr>
              <w:jc w:val="center"/>
              <w:rPr>
                <w:rFonts w:ascii="Arial Narrow" w:eastAsia="Times New Roman" w:hAnsi="Arial Narrow" w:cs="Calibri"/>
                <w:sz w:val="20"/>
                <w:szCs w:val="20"/>
                <w:lang w:val="en-US" w:eastAsia="pl-PL"/>
              </w:rPr>
            </w:pPr>
            <w:r w:rsidRPr="00B435FF">
              <w:rPr>
                <w:rFonts w:ascii="Arial Narrow" w:eastAsia="Times New Roman" w:hAnsi="Arial Narrow" w:cs="Calibri"/>
                <w:sz w:val="20"/>
                <w:szCs w:val="20"/>
                <w:lang w:val="en-US" w:eastAsia="pl-PL"/>
              </w:rPr>
              <w:t>With a forklift, pallets loaded individually</w:t>
            </w:r>
          </w:p>
        </w:tc>
      </w:tr>
      <w:tr w:rsidR="00B14A20" w:rsidRPr="00BB7A8F" w:rsidTr="00775347">
        <w:trPr>
          <w:trHeight w:val="357"/>
          <w:jc w:val="center"/>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B14A20" w:rsidRPr="008E1E92" w:rsidRDefault="00B14A20" w:rsidP="00775347">
            <w:pPr>
              <w:rPr>
                <w:rFonts w:ascii="Arial Narrow" w:eastAsia="Times New Roman" w:hAnsi="Arial Narrow" w:cs="Calibri"/>
                <w:sz w:val="20"/>
                <w:szCs w:val="20"/>
                <w:lang w:eastAsia="pl-PL"/>
              </w:rPr>
            </w:pPr>
            <w:proofErr w:type="spellStart"/>
            <w:r w:rsidRPr="008E1E92">
              <w:rPr>
                <w:rFonts w:ascii="Arial Narrow" w:eastAsia="Times New Roman" w:hAnsi="Arial Narrow" w:cs="Calibri"/>
                <w:sz w:val="20"/>
                <w:szCs w:val="20"/>
                <w:lang w:eastAsia="pl-PL"/>
              </w:rPr>
              <w:t>Pallet</w:t>
            </w:r>
            <w:proofErr w:type="spellEnd"/>
            <w:r w:rsidRPr="008E1E92">
              <w:rPr>
                <w:rFonts w:ascii="Arial Narrow" w:eastAsia="Times New Roman" w:hAnsi="Arial Narrow" w:cs="Calibri"/>
                <w:sz w:val="20"/>
                <w:szCs w:val="20"/>
                <w:lang w:eastAsia="pl-PL"/>
              </w:rPr>
              <w:t xml:space="preserve"> </w:t>
            </w:r>
            <w:proofErr w:type="spellStart"/>
            <w:r w:rsidRPr="008E1E92">
              <w:rPr>
                <w:rFonts w:ascii="Arial Narrow" w:eastAsia="Times New Roman" w:hAnsi="Arial Narrow" w:cs="Calibri"/>
                <w:sz w:val="20"/>
                <w:szCs w:val="20"/>
                <w:lang w:eastAsia="pl-PL"/>
              </w:rPr>
              <w:t>loading</w:t>
            </w:r>
            <w:proofErr w:type="spellEnd"/>
          </w:p>
        </w:tc>
        <w:tc>
          <w:tcPr>
            <w:tcW w:w="3706" w:type="dxa"/>
            <w:gridSpan w:val="2"/>
            <w:tcBorders>
              <w:top w:val="single" w:sz="4" w:space="0" w:color="auto"/>
              <w:left w:val="nil"/>
              <w:bottom w:val="single" w:sz="4" w:space="0" w:color="auto"/>
              <w:right w:val="single" w:sz="4" w:space="0" w:color="000000"/>
            </w:tcBorders>
            <w:shd w:val="clear" w:color="auto" w:fill="auto"/>
            <w:vAlign w:val="center"/>
            <w:hideMark/>
          </w:tcPr>
          <w:p w:rsidR="00B14A20" w:rsidRPr="00B435FF" w:rsidRDefault="00B14A20" w:rsidP="00775347">
            <w:pPr>
              <w:jc w:val="center"/>
              <w:rPr>
                <w:rFonts w:ascii="Arial Narrow" w:eastAsia="Times New Roman" w:hAnsi="Arial Narrow" w:cs="Calibri"/>
                <w:sz w:val="20"/>
                <w:szCs w:val="20"/>
                <w:lang w:val="en-US" w:eastAsia="pl-PL"/>
              </w:rPr>
            </w:pPr>
            <w:r w:rsidRPr="00B435FF">
              <w:rPr>
                <w:rFonts w:ascii="Arial Narrow" w:eastAsia="Times New Roman" w:hAnsi="Arial Narrow" w:cs="Calibri"/>
                <w:sz w:val="20"/>
                <w:szCs w:val="20"/>
                <w:lang w:val="en-US" w:eastAsia="pl-PL"/>
              </w:rPr>
              <w:t>From one side of the rack</w:t>
            </w:r>
          </w:p>
        </w:tc>
      </w:tr>
      <w:tr w:rsidR="00B14A20" w:rsidRPr="005B57DB" w:rsidTr="00775347">
        <w:trPr>
          <w:trHeight w:val="357"/>
          <w:jc w:val="center"/>
        </w:trPr>
        <w:tc>
          <w:tcPr>
            <w:tcW w:w="2274" w:type="dxa"/>
            <w:tcBorders>
              <w:top w:val="nil"/>
              <w:left w:val="single" w:sz="4" w:space="0" w:color="auto"/>
              <w:bottom w:val="single" w:sz="4" w:space="0" w:color="auto"/>
              <w:right w:val="single" w:sz="4" w:space="0" w:color="auto"/>
            </w:tcBorders>
            <w:shd w:val="clear" w:color="auto" w:fill="auto"/>
            <w:vAlign w:val="center"/>
          </w:tcPr>
          <w:p w:rsidR="00B14A20" w:rsidRPr="008E1E92" w:rsidRDefault="00B14A20" w:rsidP="00775347">
            <w:pPr>
              <w:rPr>
                <w:rFonts w:ascii="Arial Narrow" w:eastAsia="Times New Roman" w:hAnsi="Arial Narrow" w:cs="Calibri"/>
                <w:sz w:val="20"/>
                <w:szCs w:val="20"/>
                <w:lang w:eastAsia="pl-PL"/>
              </w:rPr>
            </w:pPr>
            <w:proofErr w:type="spellStart"/>
            <w:r w:rsidRPr="008E1E92">
              <w:rPr>
                <w:rFonts w:ascii="Arial Narrow" w:eastAsia="Times New Roman" w:hAnsi="Arial Narrow" w:cs="Calibri"/>
                <w:sz w:val="20"/>
                <w:szCs w:val="20"/>
                <w:lang w:eastAsia="pl-PL"/>
              </w:rPr>
              <w:t>Number</w:t>
            </w:r>
            <w:proofErr w:type="spellEnd"/>
            <w:r w:rsidRPr="008E1E92">
              <w:rPr>
                <w:rFonts w:ascii="Arial Narrow" w:eastAsia="Times New Roman" w:hAnsi="Arial Narrow" w:cs="Calibri"/>
                <w:sz w:val="20"/>
                <w:szCs w:val="20"/>
                <w:lang w:eastAsia="pl-PL"/>
              </w:rPr>
              <w:t xml:space="preserve"> of </w:t>
            </w:r>
            <w:proofErr w:type="spellStart"/>
            <w:r w:rsidRPr="008E1E92">
              <w:rPr>
                <w:rFonts w:ascii="Arial Narrow" w:eastAsia="Times New Roman" w:hAnsi="Arial Narrow" w:cs="Calibri"/>
                <w:sz w:val="20"/>
                <w:szCs w:val="20"/>
                <w:lang w:eastAsia="pl-PL"/>
              </w:rPr>
              <w:t>racks</w:t>
            </w:r>
            <w:proofErr w:type="spellEnd"/>
            <w:r w:rsidRPr="008E1E92">
              <w:rPr>
                <w:rFonts w:ascii="Arial Narrow" w:eastAsia="Times New Roman" w:hAnsi="Arial Narrow" w:cs="Calibri"/>
                <w:sz w:val="20"/>
                <w:szCs w:val="20"/>
                <w:lang w:eastAsia="pl-PL"/>
              </w:rPr>
              <w:t xml:space="preserve"> </w:t>
            </w:r>
          </w:p>
        </w:tc>
        <w:tc>
          <w:tcPr>
            <w:tcW w:w="1839" w:type="dxa"/>
            <w:tcBorders>
              <w:top w:val="nil"/>
              <w:left w:val="nil"/>
              <w:bottom w:val="single" w:sz="4" w:space="0" w:color="auto"/>
              <w:right w:val="single" w:sz="4" w:space="0" w:color="auto"/>
            </w:tcBorders>
            <w:shd w:val="clear" w:color="auto" w:fill="auto"/>
            <w:vAlign w:val="center"/>
          </w:tcPr>
          <w:p w:rsidR="00B14A20" w:rsidRPr="008E1E92" w:rsidRDefault="00B14A20" w:rsidP="00775347">
            <w:pPr>
              <w:jc w:val="cente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6</w:t>
            </w:r>
          </w:p>
        </w:tc>
        <w:tc>
          <w:tcPr>
            <w:tcW w:w="1867" w:type="dxa"/>
            <w:tcBorders>
              <w:top w:val="single" w:sz="4" w:space="0" w:color="auto"/>
              <w:left w:val="nil"/>
              <w:bottom w:val="single" w:sz="4" w:space="0" w:color="auto"/>
              <w:right w:val="single" w:sz="4" w:space="0" w:color="auto"/>
            </w:tcBorders>
            <w:shd w:val="clear" w:color="auto" w:fill="auto"/>
            <w:noWrap/>
            <w:vAlign w:val="center"/>
          </w:tcPr>
          <w:p w:rsidR="00B14A20" w:rsidRPr="008E1E92" w:rsidRDefault="00B14A20" w:rsidP="00775347">
            <w:pPr>
              <w:jc w:val="cente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3</w:t>
            </w:r>
          </w:p>
        </w:tc>
      </w:tr>
      <w:tr w:rsidR="00B14A20" w:rsidRPr="005B57DB" w:rsidTr="00775347">
        <w:trPr>
          <w:trHeight w:val="357"/>
          <w:jc w:val="center"/>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B14A20" w:rsidRPr="008E1E92" w:rsidRDefault="00B14A20" w:rsidP="00775347">
            <w:pPr>
              <w:rPr>
                <w:rFonts w:ascii="Arial Narrow" w:eastAsia="Times New Roman" w:hAnsi="Arial Narrow" w:cs="Calibri"/>
                <w:sz w:val="20"/>
                <w:szCs w:val="20"/>
                <w:lang w:eastAsia="pl-PL"/>
              </w:rPr>
            </w:pPr>
            <w:proofErr w:type="spellStart"/>
            <w:r w:rsidRPr="008E1E92">
              <w:rPr>
                <w:rFonts w:ascii="Arial Narrow" w:eastAsia="Times New Roman" w:hAnsi="Arial Narrow" w:cs="Calibri"/>
                <w:sz w:val="20"/>
                <w:szCs w:val="20"/>
                <w:lang w:eastAsia="pl-PL"/>
              </w:rPr>
              <w:t>Number</w:t>
            </w:r>
            <w:proofErr w:type="spellEnd"/>
            <w:r w:rsidRPr="008E1E92">
              <w:rPr>
                <w:rFonts w:ascii="Arial Narrow" w:eastAsia="Times New Roman" w:hAnsi="Arial Narrow" w:cs="Calibri"/>
                <w:sz w:val="20"/>
                <w:szCs w:val="20"/>
                <w:lang w:eastAsia="pl-PL"/>
              </w:rPr>
              <w:t xml:space="preserve"> of </w:t>
            </w:r>
            <w:proofErr w:type="spellStart"/>
            <w:r w:rsidRPr="008E1E92">
              <w:rPr>
                <w:rFonts w:ascii="Arial Narrow" w:eastAsia="Times New Roman" w:hAnsi="Arial Narrow" w:cs="Calibri"/>
                <w:sz w:val="20"/>
                <w:szCs w:val="20"/>
                <w:lang w:eastAsia="pl-PL"/>
              </w:rPr>
              <w:t>slots</w:t>
            </w:r>
            <w:proofErr w:type="spellEnd"/>
          </w:p>
        </w:tc>
        <w:tc>
          <w:tcPr>
            <w:tcW w:w="1839" w:type="dxa"/>
            <w:tcBorders>
              <w:top w:val="nil"/>
              <w:left w:val="nil"/>
              <w:bottom w:val="single" w:sz="4" w:space="0" w:color="auto"/>
              <w:right w:val="single" w:sz="4" w:space="0" w:color="auto"/>
            </w:tcBorders>
            <w:shd w:val="clear" w:color="auto" w:fill="auto"/>
            <w:vAlign w:val="center"/>
            <w:hideMark/>
          </w:tcPr>
          <w:p w:rsidR="00B14A20" w:rsidRPr="008E1E92" w:rsidRDefault="00B14A20" w:rsidP="00775347">
            <w:pPr>
              <w:jc w:val="cente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18</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B14A20" w:rsidRPr="008E1E92" w:rsidRDefault="00B14A20" w:rsidP="00775347">
            <w:pPr>
              <w:jc w:val="cente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9</w:t>
            </w:r>
          </w:p>
        </w:tc>
      </w:tr>
      <w:tr w:rsidR="00B14A20" w:rsidRPr="005B57DB" w:rsidTr="00775347">
        <w:trPr>
          <w:trHeight w:val="357"/>
          <w:jc w:val="center"/>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B14A20" w:rsidRPr="008E1E92" w:rsidRDefault="00B14A20" w:rsidP="00775347">
            <w:pPr>
              <w:rPr>
                <w:rFonts w:ascii="Arial Narrow" w:eastAsia="Times New Roman" w:hAnsi="Arial Narrow" w:cs="Calibri"/>
                <w:sz w:val="20"/>
                <w:szCs w:val="20"/>
                <w:lang w:eastAsia="pl-PL"/>
              </w:rPr>
            </w:pPr>
            <w:proofErr w:type="spellStart"/>
            <w:r w:rsidRPr="008E1E92">
              <w:rPr>
                <w:rFonts w:ascii="Arial Narrow" w:eastAsia="Times New Roman" w:hAnsi="Arial Narrow" w:cs="Calibri"/>
                <w:sz w:val="20"/>
                <w:szCs w:val="20"/>
                <w:lang w:eastAsia="pl-PL"/>
              </w:rPr>
              <w:t>Number</w:t>
            </w:r>
            <w:proofErr w:type="spellEnd"/>
            <w:r w:rsidRPr="008E1E92">
              <w:rPr>
                <w:rFonts w:ascii="Arial Narrow" w:eastAsia="Times New Roman" w:hAnsi="Arial Narrow" w:cs="Calibri"/>
                <w:sz w:val="20"/>
                <w:szCs w:val="20"/>
                <w:lang w:eastAsia="pl-PL"/>
              </w:rPr>
              <w:t xml:space="preserve"> of </w:t>
            </w:r>
            <w:proofErr w:type="spellStart"/>
            <w:r w:rsidRPr="008E1E92">
              <w:rPr>
                <w:rFonts w:ascii="Arial Narrow" w:eastAsia="Times New Roman" w:hAnsi="Arial Narrow" w:cs="Calibri"/>
                <w:sz w:val="20"/>
                <w:szCs w:val="20"/>
                <w:lang w:eastAsia="pl-PL"/>
              </w:rPr>
              <w:t>columns</w:t>
            </w:r>
            <w:proofErr w:type="spellEnd"/>
          </w:p>
        </w:tc>
        <w:tc>
          <w:tcPr>
            <w:tcW w:w="1839" w:type="dxa"/>
            <w:tcBorders>
              <w:top w:val="nil"/>
              <w:left w:val="nil"/>
              <w:bottom w:val="single" w:sz="4" w:space="0" w:color="auto"/>
              <w:right w:val="single" w:sz="4" w:space="0" w:color="auto"/>
            </w:tcBorders>
            <w:shd w:val="clear" w:color="auto" w:fill="auto"/>
            <w:vAlign w:val="center"/>
            <w:hideMark/>
          </w:tcPr>
          <w:p w:rsidR="00B14A20" w:rsidRPr="008E1E92" w:rsidRDefault="00B14A20" w:rsidP="00775347">
            <w:pPr>
              <w:jc w:val="cente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6</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B14A20" w:rsidRPr="008E1E92" w:rsidRDefault="00B14A20" w:rsidP="00775347">
            <w:pPr>
              <w:jc w:val="cente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3</w:t>
            </w:r>
          </w:p>
        </w:tc>
      </w:tr>
      <w:tr w:rsidR="00B14A20" w:rsidRPr="005B57DB" w:rsidTr="00775347">
        <w:trPr>
          <w:trHeight w:val="357"/>
          <w:jc w:val="center"/>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B14A20" w:rsidRPr="008E1E92" w:rsidRDefault="00B14A20" w:rsidP="00775347">
            <w:pPr>
              <w:rPr>
                <w:rFonts w:ascii="Arial Narrow" w:eastAsia="Times New Roman" w:hAnsi="Arial Narrow" w:cs="Calibri"/>
                <w:sz w:val="20"/>
                <w:szCs w:val="20"/>
                <w:lang w:eastAsia="pl-PL"/>
              </w:rPr>
            </w:pPr>
            <w:proofErr w:type="spellStart"/>
            <w:r w:rsidRPr="008E1E92">
              <w:rPr>
                <w:rFonts w:ascii="Arial Narrow" w:eastAsia="Times New Roman" w:hAnsi="Arial Narrow" w:cs="Calibri"/>
                <w:sz w:val="20"/>
                <w:szCs w:val="20"/>
                <w:lang w:eastAsia="pl-PL"/>
              </w:rPr>
              <w:t>Number</w:t>
            </w:r>
            <w:proofErr w:type="spellEnd"/>
            <w:r w:rsidRPr="008E1E92">
              <w:rPr>
                <w:rFonts w:ascii="Arial Narrow" w:eastAsia="Times New Roman" w:hAnsi="Arial Narrow" w:cs="Calibri"/>
                <w:sz w:val="20"/>
                <w:szCs w:val="20"/>
                <w:lang w:eastAsia="pl-PL"/>
              </w:rPr>
              <w:t xml:space="preserve"> of </w:t>
            </w:r>
            <w:proofErr w:type="spellStart"/>
            <w:r w:rsidRPr="008E1E92">
              <w:rPr>
                <w:rFonts w:ascii="Arial Narrow" w:eastAsia="Times New Roman" w:hAnsi="Arial Narrow" w:cs="Calibri"/>
                <w:sz w:val="20"/>
                <w:szCs w:val="20"/>
                <w:lang w:eastAsia="pl-PL"/>
              </w:rPr>
              <w:t>levels</w:t>
            </w:r>
            <w:proofErr w:type="spellEnd"/>
          </w:p>
        </w:tc>
        <w:tc>
          <w:tcPr>
            <w:tcW w:w="1839" w:type="dxa"/>
            <w:tcBorders>
              <w:top w:val="nil"/>
              <w:left w:val="nil"/>
              <w:bottom w:val="single" w:sz="4" w:space="0" w:color="auto"/>
              <w:right w:val="single" w:sz="4" w:space="0" w:color="auto"/>
            </w:tcBorders>
            <w:shd w:val="clear" w:color="auto" w:fill="auto"/>
            <w:vAlign w:val="center"/>
            <w:hideMark/>
          </w:tcPr>
          <w:p w:rsidR="00B14A20" w:rsidRPr="008E1E92" w:rsidRDefault="00B14A20" w:rsidP="00775347">
            <w:pPr>
              <w:jc w:val="cente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3</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B14A20" w:rsidRPr="008E1E92" w:rsidRDefault="00B14A20" w:rsidP="00775347">
            <w:pPr>
              <w:jc w:val="cente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3</w:t>
            </w:r>
          </w:p>
        </w:tc>
      </w:tr>
      <w:tr w:rsidR="00B14A20" w:rsidRPr="005B57DB" w:rsidTr="00775347">
        <w:trPr>
          <w:trHeight w:val="357"/>
          <w:jc w:val="center"/>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B14A20" w:rsidRPr="008E1E92" w:rsidRDefault="00B14A20" w:rsidP="00775347">
            <w:pPr>
              <w:rPr>
                <w:rFonts w:ascii="Arial Narrow" w:eastAsia="Times New Roman" w:hAnsi="Arial Narrow" w:cs="Calibri"/>
                <w:sz w:val="20"/>
                <w:szCs w:val="20"/>
                <w:lang w:eastAsia="pl-PL"/>
              </w:rPr>
            </w:pPr>
            <w:r w:rsidRPr="008E1E92">
              <w:rPr>
                <w:rFonts w:ascii="Arial Narrow" w:eastAsia="Times New Roman" w:hAnsi="Arial Narrow" w:cs="Calibri"/>
                <w:sz w:val="20"/>
                <w:szCs w:val="20"/>
                <w:lang w:eastAsia="pl-PL"/>
              </w:rPr>
              <w:t xml:space="preserve">First </w:t>
            </w:r>
            <w:proofErr w:type="spellStart"/>
            <w:r w:rsidRPr="008E1E92">
              <w:rPr>
                <w:rFonts w:ascii="Arial Narrow" w:eastAsia="Times New Roman" w:hAnsi="Arial Narrow" w:cs="Calibri"/>
                <w:sz w:val="20"/>
                <w:szCs w:val="20"/>
                <w:lang w:eastAsia="pl-PL"/>
              </w:rPr>
              <w:t>level</w:t>
            </w:r>
            <w:proofErr w:type="spellEnd"/>
            <w:r w:rsidRPr="008E1E92">
              <w:rPr>
                <w:rFonts w:ascii="Arial Narrow" w:eastAsia="Times New Roman" w:hAnsi="Arial Narrow" w:cs="Calibri"/>
                <w:sz w:val="20"/>
                <w:szCs w:val="20"/>
                <w:lang w:eastAsia="pl-PL"/>
              </w:rPr>
              <w:t xml:space="preserve"> </w:t>
            </w:r>
            <w:proofErr w:type="spellStart"/>
            <w:r w:rsidRPr="008E1E92">
              <w:rPr>
                <w:rFonts w:ascii="Arial Narrow" w:eastAsia="Times New Roman" w:hAnsi="Arial Narrow" w:cs="Calibri"/>
                <w:sz w:val="20"/>
                <w:szCs w:val="20"/>
                <w:lang w:eastAsia="pl-PL"/>
              </w:rPr>
              <w:t>at</w:t>
            </w:r>
            <w:proofErr w:type="spellEnd"/>
            <w:r w:rsidRPr="008E1E92">
              <w:rPr>
                <w:rFonts w:ascii="Arial Narrow" w:eastAsia="Times New Roman" w:hAnsi="Arial Narrow" w:cs="Calibri"/>
                <w:sz w:val="20"/>
                <w:szCs w:val="20"/>
                <w:lang w:eastAsia="pl-PL"/>
              </w:rPr>
              <w:t xml:space="preserve"> </w:t>
            </w:r>
            <w:proofErr w:type="spellStart"/>
            <w:r w:rsidRPr="008E1E92">
              <w:rPr>
                <w:rFonts w:ascii="Arial Narrow" w:eastAsia="Times New Roman" w:hAnsi="Arial Narrow" w:cs="Calibri"/>
                <w:sz w:val="20"/>
                <w:szCs w:val="20"/>
                <w:lang w:eastAsia="pl-PL"/>
              </w:rPr>
              <w:t>height</w:t>
            </w:r>
            <w:proofErr w:type="spellEnd"/>
          </w:p>
        </w:tc>
        <w:tc>
          <w:tcPr>
            <w:tcW w:w="3706" w:type="dxa"/>
            <w:gridSpan w:val="2"/>
            <w:tcBorders>
              <w:top w:val="single" w:sz="4" w:space="0" w:color="auto"/>
              <w:left w:val="nil"/>
              <w:bottom w:val="single" w:sz="4" w:space="0" w:color="auto"/>
              <w:right w:val="single" w:sz="4" w:space="0" w:color="auto"/>
            </w:tcBorders>
            <w:shd w:val="clear" w:color="auto" w:fill="auto"/>
            <w:vAlign w:val="center"/>
            <w:hideMark/>
          </w:tcPr>
          <w:p w:rsidR="00B14A20" w:rsidRPr="008E1E92" w:rsidRDefault="00B14A20" w:rsidP="00775347">
            <w:pPr>
              <w:jc w:val="center"/>
              <w:rPr>
                <w:rFonts w:ascii="Arial Narrow" w:eastAsia="Times New Roman" w:hAnsi="Arial Narrow" w:cs="Calibri"/>
                <w:sz w:val="20"/>
                <w:szCs w:val="20"/>
                <w:lang w:eastAsia="pl-PL"/>
              </w:rPr>
            </w:pPr>
            <w:proofErr w:type="spellStart"/>
            <w:r w:rsidRPr="008E1E92">
              <w:rPr>
                <w:rFonts w:ascii="Arial Narrow" w:eastAsia="Times New Roman" w:hAnsi="Arial Narrow" w:cs="Calibri"/>
                <w:sz w:val="20"/>
                <w:szCs w:val="20"/>
                <w:lang w:eastAsia="pl-PL"/>
              </w:rPr>
              <w:t>approx</w:t>
            </w:r>
            <w:proofErr w:type="spellEnd"/>
            <w:r w:rsidRPr="008E1E92">
              <w:rPr>
                <w:rFonts w:ascii="Arial Narrow" w:eastAsia="Times New Roman" w:hAnsi="Arial Narrow" w:cs="Calibri"/>
                <w:sz w:val="20"/>
                <w:szCs w:val="20"/>
                <w:lang w:eastAsia="pl-PL"/>
              </w:rPr>
              <w:t>. 50 cm</w:t>
            </w:r>
          </w:p>
        </w:tc>
      </w:tr>
    </w:tbl>
    <w:p w:rsidR="00B14A20" w:rsidRDefault="00B14A20" w:rsidP="00B14A20">
      <w:pPr>
        <w:jc w:val="both"/>
        <w:rPr>
          <w:rFonts w:ascii="Arial Narrow" w:hAnsi="Arial Narrow"/>
          <w:lang w:val="en-US"/>
        </w:rPr>
      </w:pPr>
    </w:p>
    <w:p w:rsidR="00B14A20" w:rsidRPr="008E1E92" w:rsidRDefault="00B14A20" w:rsidP="00B14A20">
      <w:pPr>
        <w:jc w:val="both"/>
        <w:rPr>
          <w:rFonts w:ascii="Arial Narrow" w:hAnsi="Arial Narrow"/>
          <w:lang w:val="en-US"/>
        </w:rPr>
      </w:pPr>
      <w:r w:rsidRPr="008E1E92">
        <w:rPr>
          <w:rFonts w:ascii="Arial Narrow" w:hAnsi="Arial Narrow"/>
          <w:lang w:val="en-US"/>
        </w:rPr>
        <w:t>Schematic drawing of the rack arrangement:</w:t>
      </w:r>
    </w:p>
    <w:p w:rsidR="00B14A20" w:rsidRPr="004678F7" w:rsidRDefault="00B14A20" w:rsidP="00B14A20">
      <w:pPr>
        <w:jc w:val="both"/>
        <w:rPr>
          <w:rFonts w:ascii="Arial Narrow" w:hAnsi="Arial Narrow"/>
          <w:color w:val="1F3864" w:themeColor="accent1" w:themeShade="80"/>
          <w:lang w:val="en-US"/>
        </w:rPr>
      </w:pPr>
    </w:p>
    <w:p w:rsidR="00B14A20" w:rsidRPr="004678F7" w:rsidRDefault="00B14A20" w:rsidP="00B14A20">
      <w:pPr>
        <w:jc w:val="both"/>
        <w:rPr>
          <w:rFonts w:ascii="Arial Narrow" w:hAnsi="Arial Narrow"/>
          <w:color w:val="1F3864" w:themeColor="accent1" w:themeShade="80"/>
          <w:lang w:val="en-US"/>
        </w:rPr>
      </w:pPr>
      <w:r w:rsidRPr="004678F7">
        <w:rPr>
          <w:noProof/>
          <w:color w:val="1F3864" w:themeColor="accent1" w:themeShade="80"/>
        </w:rPr>
        <w:drawing>
          <wp:inline distT="0" distB="0" distL="0" distR="0" wp14:anchorId="448CABBE" wp14:editId="63A58139">
            <wp:extent cx="2924810" cy="2590800"/>
            <wp:effectExtent l="0" t="0" r="8890"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5"/>
                    <a:stretch>
                      <a:fillRect/>
                    </a:stretch>
                  </pic:blipFill>
                  <pic:spPr>
                    <a:xfrm>
                      <a:off x="0" y="0"/>
                      <a:ext cx="2924810" cy="2590800"/>
                    </a:xfrm>
                    <a:prstGeom prst="rect">
                      <a:avLst/>
                    </a:prstGeom>
                  </pic:spPr>
                </pic:pic>
              </a:graphicData>
            </a:graphic>
          </wp:inline>
        </w:drawing>
      </w:r>
    </w:p>
    <w:p w:rsidR="00B14A20" w:rsidRPr="008E1E92" w:rsidRDefault="00B14A20" w:rsidP="00B14A20">
      <w:pPr>
        <w:jc w:val="both"/>
        <w:rPr>
          <w:rFonts w:ascii="Arial Narrow" w:hAnsi="Arial Narrow"/>
          <w:lang w:val="en-US"/>
        </w:rPr>
      </w:pPr>
      <w:proofErr w:type="spellStart"/>
      <w:r w:rsidRPr="008E1E92">
        <w:rPr>
          <w:rFonts w:ascii="Arial Narrow" w:hAnsi="Arial Narrow"/>
          <w:lang w:val="en-US"/>
        </w:rPr>
        <w:t>Zadaszenie</w:t>
      </w:r>
      <w:proofErr w:type="spellEnd"/>
      <w:r w:rsidRPr="008E1E92">
        <w:rPr>
          <w:rFonts w:ascii="Arial Narrow" w:hAnsi="Arial Narrow"/>
          <w:lang w:val="en-US"/>
        </w:rPr>
        <w:t>/Roofing</w:t>
      </w:r>
    </w:p>
    <w:p w:rsidR="00B14A20" w:rsidRPr="008E1E92" w:rsidRDefault="00B14A20" w:rsidP="00B14A20">
      <w:pPr>
        <w:jc w:val="both"/>
        <w:rPr>
          <w:rFonts w:ascii="Arial Narrow" w:hAnsi="Arial Narrow"/>
          <w:lang w:val="en-US"/>
        </w:rPr>
      </w:pPr>
      <w:proofErr w:type="spellStart"/>
      <w:r w:rsidRPr="008E1E92">
        <w:rPr>
          <w:rFonts w:ascii="Arial Narrow" w:hAnsi="Arial Narrow"/>
          <w:lang w:val="en-US"/>
        </w:rPr>
        <w:t>Budynek</w:t>
      </w:r>
      <w:proofErr w:type="spellEnd"/>
      <w:r w:rsidRPr="008E1E92">
        <w:rPr>
          <w:rFonts w:ascii="Arial Narrow" w:hAnsi="Arial Narrow"/>
          <w:lang w:val="en-US"/>
        </w:rPr>
        <w:t>/Building</w:t>
      </w:r>
    </w:p>
    <w:p w:rsidR="00B14A20" w:rsidRPr="008E1E92" w:rsidRDefault="00B14A20" w:rsidP="00B14A20">
      <w:pPr>
        <w:jc w:val="both"/>
        <w:rPr>
          <w:rFonts w:ascii="Arial Narrow" w:hAnsi="Arial Narrow"/>
          <w:lang w:val="en-US"/>
        </w:rPr>
      </w:pPr>
    </w:p>
    <w:p w:rsidR="00B14A20" w:rsidRPr="008E1E92" w:rsidRDefault="00B14A20" w:rsidP="00B14A20">
      <w:pPr>
        <w:rPr>
          <w:rFonts w:ascii="Arial Narrow" w:hAnsi="Arial Narrow"/>
          <w:lang w:val="en-GB"/>
        </w:rPr>
      </w:pPr>
      <w:r w:rsidRPr="008E1E92">
        <w:rPr>
          <w:rFonts w:ascii="Arial Narrow" w:hAnsi="Arial Narrow"/>
          <w:lang w:val="en-GB"/>
        </w:rPr>
        <w:t xml:space="preserve">It is a requirement to participate in a site visit to view the installation site. Submitting an offer will constitute acceptance of the place and conditions of assembly. The site inspection can take place at least one day in advance. </w:t>
      </w:r>
    </w:p>
    <w:p w:rsidR="00B14A20" w:rsidRDefault="00B14A20" w:rsidP="00B14A20">
      <w:pPr>
        <w:jc w:val="both"/>
        <w:rPr>
          <w:rFonts w:ascii="Arial Narrow" w:hAnsi="Arial Narrow"/>
          <w:lang w:val="en-US"/>
        </w:rPr>
      </w:pPr>
    </w:p>
    <w:p w:rsidR="00B14A20" w:rsidRDefault="00B14A20" w:rsidP="00B14A20">
      <w:pPr>
        <w:jc w:val="both"/>
        <w:rPr>
          <w:rFonts w:ascii="Arial Narrow" w:hAnsi="Arial Narrow"/>
          <w:lang w:val="en-US"/>
        </w:rPr>
      </w:pPr>
    </w:p>
    <w:p w:rsidR="00B14A20" w:rsidRDefault="00B14A20" w:rsidP="00B14A20">
      <w:pPr>
        <w:jc w:val="both"/>
        <w:rPr>
          <w:rFonts w:ascii="Arial Narrow" w:hAnsi="Arial Narrow"/>
          <w:lang w:val="en-US"/>
        </w:rPr>
      </w:pPr>
    </w:p>
    <w:p w:rsidR="00B14A20" w:rsidRPr="00A52D68" w:rsidRDefault="00B14A20" w:rsidP="00B14A20">
      <w:pPr>
        <w:tabs>
          <w:tab w:val="left" w:pos="567"/>
        </w:tabs>
        <w:spacing w:after="240"/>
        <w:jc w:val="both"/>
        <w:rPr>
          <w:rFonts w:ascii="Arial Narrow" w:hAnsi="Arial Narrow"/>
          <w:b/>
          <w:bCs/>
          <w:lang w:val="en-US"/>
        </w:rPr>
      </w:pPr>
      <w:r>
        <w:rPr>
          <w:rFonts w:ascii="Arial Narrow" w:hAnsi="Arial Narrow"/>
          <w:b/>
          <w:bCs/>
          <w:lang w:val="en-US"/>
        </w:rPr>
        <w:lastRenderedPageBreak/>
        <w:t xml:space="preserve">       </w:t>
      </w:r>
      <w:r w:rsidRPr="00A52D68">
        <w:rPr>
          <w:rFonts w:ascii="Arial Narrow" w:hAnsi="Arial Narrow"/>
          <w:b/>
          <w:bCs/>
          <w:lang w:val="en-US"/>
        </w:rPr>
        <w:t>2. Place, date and method of submitting the response to the inquiry:</w:t>
      </w:r>
    </w:p>
    <w:p w:rsidR="00B14A20" w:rsidRPr="00B14A20" w:rsidRDefault="00B14A20" w:rsidP="00B14A20">
      <w:pPr>
        <w:spacing w:after="240"/>
        <w:jc w:val="both"/>
        <w:rPr>
          <w:rFonts w:ascii="Arial Narrow" w:hAnsi="Arial Narrow"/>
          <w:b/>
          <w:bCs/>
          <w:lang w:val="en-US"/>
        </w:rPr>
      </w:pPr>
      <w:r w:rsidRPr="008E1E92">
        <w:rPr>
          <w:rFonts w:ascii="Arial Narrow" w:hAnsi="Arial Narrow"/>
          <w:bCs/>
          <w:lang w:val="en-US"/>
        </w:rPr>
        <w:t xml:space="preserve">Please send the offer by post to the Company's address by </w:t>
      </w:r>
      <w:r w:rsidRPr="00C763B4">
        <w:rPr>
          <w:rFonts w:ascii="Arial Narrow" w:hAnsi="Arial Narrow"/>
          <w:b/>
          <w:bCs/>
          <w:lang w:val="en-US"/>
        </w:rPr>
        <w:t>February 28, 2022 at 16:00 p.m.</w:t>
      </w:r>
      <w:r w:rsidRPr="008E1E92">
        <w:rPr>
          <w:rFonts w:ascii="Arial Narrow" w:hAnsi="Arial Narrow"/>
          <w:bCs/>
          <w:lang w:val="en-US"/>
        </w:rPr>
        <w:t xml:space="preserve"> in a sealed envelope with the note:</w:t>
      </w:r>
      <w:r w:rsidRPr="008E1E92">
        <w:rPr>
          <w:rFonts w:ascii="Arial Narrow" w:hAnsi="Arial Narrow"/>
          <w:b/>
          <w:bCs/>
          <w:lang w:val="en-US"/>
        </w:rPr>
        <w:t xml:space="preserve"> "The offer </w:t>
      </w:r>
      <w:r w:rsidRPr="008E1E92">
        <w:rPr>
          <w:rFonts w:ascii="Arial Narrow" w:hAnsi="Arial Narrow"/>
          <w:b/>
          <w:lang w:val="en-US"/>
        </w:rPr>
        <w:t xml:space="preserve">for supply and installation of racks for the storage of aircraft pallets </w:t>
      </w:r>
      <w:r w:rsidRPr="008E1E92">
        <w:rPr>
          <w:rFonts w:ascii="Arial Narrow" w:hAnsi="Arial Narrow"/>
          <w:b/>
          <w:bCs/>
          <w:lang w:val="en-US"/>
        </w:rPr>
        <w:t xml:space="preserve"> for Ramp Handling Department in Warsaw LS Airport Services S.A. - do not open"</w:t>
      </w:r>
    </w:p>
    <w:p w:rsidR="00B14A20" w:rsidRDefault="00B14A20" w:rsidP="00B14A20">
      <w:pPr>
        <w:spacing w:after="240"/>
        <w:jc w:val="both"/>
        <w:rPr>
          <w:rFonts w:ascii="Arial Narrow" w:hAnsi="Arial Narrow"/>
          <w:bCs/>
          <w:lang w:val="en-US"/>
        </w:rPr>
      </w:pPr>
      <w:r w:rsidRPr="007D0286">
        <w:rPr>
          <w:rFonts w:ascii="Arial Narrow" w:hAnsi="Arial Narrow"/>
          <w:bCs/>
          <w:lang w:val="en-US"/>
        </w:rPr>
        <w:t>addressed to</w:t>
      </w:r>
      <w:r>
        <w:rPr>
          <w:rFonts w:ascii="Arial Narrow" w:hAnsi="Arial Narrow"/>
          <w:bCs/>
          <w:lang w:val="en-US"/>
        </w:rPr>
        <w:t xml:space="preserve"> :</w:t>
      </w:r>
    </w:p>
    <w:p w:rsidR="00B14A20" w:rsidRPr="00A52D68" w:rsidRDefault="00B14A20" w:rsidP="00B14A20">
      <w:pPr>
        <w:spacing w:after="240"/>
        <w:contextualSpacing/>
        <w:jc w:val="both"/>
        <w:rPr>
          <w:rFonts w:ascii="Arial Narrow" w:hAnsi="Arial Narrow"/>
          <w:b/>
          <w:bCs/>
          <w:lang w:val="en-GB"/>
        </w:rPr>
      </w:pPr>
      <w:r>
        <w:rPr>
          <w:rFonts w:ascii="Arial Narrow" w:hAnsi="Arial Narrow"/>
          <w:b/>
          <w:bCs/>
          <w:lang w:val="en-GB"/>
        </w:rPr>
        <w:t>Director Sebastian Kuna</w:t>
      </w:r>
    </w:p>
    <w:p w:rsidR="00B14A20" w:rsidRDefault="00B14A20" w:rsidP="00B14A20">
      <w:pPr>
        <w:spacing w:after="240"/>
        <w:contextualSpacing/>
        <w:jc w:val="both"/>
        <w:rPr>
          <w:rFonts w:ascii="Arial Narrow" w:hAnsi="Arial Narrow"/>
          <w:b/>
          <w:lang w:val="en-GB"/>
        </w:rPr>
      </w:pPr>
      <w:r w:rsidRPr="00A52D68">
        <w:rPr>
          <w:rFonts w:ascii="Arial Narrow" w:hAnsi="Arial Narrow"/>
          <w:b/>
          <w:lang w:val="en-GB"/>
        </w:rPr>
        <w:t>LS Airport Services S.A.</w:t>
      </w:r>
    </w:p>
    <w:p w:rsidR="00B14A20" w:rsidRPr="00EB32B7" w:rsidRDefault="00B14A20" w:rsidP="00B14A20">
      <w:pPr>
        <w:spacing w:after="240"/>
        <w:contextualSpacing/>
        <w:jc w:val="both"/>
        <w:rPr>
          <w:rFonts w:ascii="Arial Narrow" w:hAnsi="Arial Narrow"/>
          <w:lang w:val="en-GB"/>
        </w:rPr>
      </w:pPr>
      <w:proofErr w:type="spellStart"/>
      <w:r w:rsidRPr="00EB32B7">
        <w:rPr>
          <w:rFonts w:ascii="Arial Narrow" w:hAnsi="Arial Narrow"/>
          <w:lang w:val="en-GB"/>
        </w:rPr>
        <w:t>Gordona</w:t>
      </w:r>
      <w:proofErr w:type="spellEnd"/>
      <w:r w:rsidRPr="00EB32B7">
        <w:rPr>
          <w:rFonts w:ascii="Arial Narrow" w:hAnsi="Arial Narrow"/>
          <w:lang w:val="en-GB"/>
        </w:rPr>
        <w:t xml:space="preserve"> </w:t>
      </w:r>
      <w:proofErr w:type="spellStart"/>
      <w:r w:rsidRPr="00EB32B7">
        <w:rPr>
          <w:rFonts w:ascii="Arial Narrow" w:hAnsi="Arial Narrow"/>
          <w:lang w:val="en-GB"/>
        </w:rPr>
        <w:t>Bennetta</w:t>
      </w:r>
      <w:proofErr w:type="spellEnd"/>
      <w:r w:rsidRPr="00EB32B7">
        <w:rPr>
          <w:rFonts w:ascii="Arial Narrow" w:hAnsi="Arial Narrow"/>
          <w:lang w:val="en-GB"/>
        </w:rPr>
        <w:t xml:space="preserve"> 2B</w:t>
      </w:r>
      <w:r>
        <w:rPr>
          <w:rFonts w:ascii="Arial Narrow" w:hAnsi="Arial Narrow"/>
          <w:lang w:val="en-GB"/>
        </w:rPr>
        <w:t xml:space="preserve"> Street</w:t>
      </w:r>
      <w:r w:rsidRPr="00EB32B7">
        <w:rPr>
          <w:rFonts w:ascii="Arial Narrow" w:hAnsi="Arial Narrow"/>
          <w:lang w:val="en-GB"/>
        </w:rPr>
        <w:t xml:space="preserve">, 02-159 Warsaw </w:t>
      </w:r>
    </w:p>
    <w:p w:rsidR="00B14A20" w:rsidRPr="00A52D68" w:rsidRDefault="00B14A20" w:rsidP="00B14A20">
      <w:pPr>
        <w:spacing w:after="240"/>
        <w:contextualSpacing/>
        <w:rPr>
          <w:rFonts w:ascii="Arial Narrow" w:hAnsi="Arial Narrow"/>
          <w:lang w:val="en-GB"/>
        </w:rPr>
      </w:pPr>
      <w:r w:rsidRPr="00A52D68">
        <w:rPr>
          <w:rFonts w:ascii="Arial Narrow" w:hAnsi="Arial Narrow"/>
          <w:lang w:val="en-GB"/>
        </w:rPr>
        <w:t>Phone:</w:t>
      </w:r>
      <w:r>
        <w:rPr>
          <w:rFonts w:ascii="Arial Narrow" w:hAnsi="Arial Narrow"/>
          <w:lang w:val="en-GB"/>
        </w:rPr>
        <w:t xml:space="preserve"> </w:t>
      </w:r>
      <w:r w:rsidRPr="00A52D68">
        <w:rPr>
          <w:rFonts w:ascii="Arial Narrow" w:hAnsi="Arial Narrow"/>
          <w:lang w:val="en-GB"/>
        </w:rPr>
        <w:t>(0 22) 206 95 00,</w:t>
      </w:r>
    </w:p>
    <w:p w:rsidR="00B14A20" w:rsidRPr="00A52D68" w:rsidRDefault="00B14A20" w:rsidP="00B14A20">
      <w:pPr>
        <w:spacing w:after="240"/>
        <w:rPr>
          <w:rFonts w:ascii="Arial Narrow" w:hAnsi="Arial Narrow"/>
          <w:lang w:val="en-GB"/>
        </w:rPr>
      </w:pPr>
      <w:r w:rsidRPr="00A52D68">
        <w:rPr>
          <w:rFonts w:ascii="Arial Narrow" w:hAnsi="Arial Narrow"/>
          <w:lang w:val="en-GB"/>
        </w:rPr>
        <w:t xml:space="preserve">E-mail: </w:t>
      </w:r>
      <w:hyperlink r:id="rId6" w:history="1">
        <w:r w:rsidRPr="008E7442">
          <w:rPr>
            <w:rStyle w:val="Hipercze"/>
            <w:rFonts w:ascii="Arial Narrow" w:hAnsi="Arial Narrow"/>
            <w:lang w:val="en-GB"/>
          </w:rPr>
          <w:t>sekretariat@lsas.aero</w:t>
        </w:r>
      </w:hyperlink>
    </w:p>
    <w:p w:rsidR="00B14A20" w:rsidRDefault="00B14A20" w:rsidP="00B14A20">
      <w:pPr>
        <w:pStyle w:val="Lista3"/>
        <w:spacing w:line="360" w:lineRule="auto"/>
        <w:ind w:left="0" w:firstLine="0"/>
        <w:jc w:val="both"/>
        <w:rPr>
          <w:rFonts w:ascii="Arial Narrow" w:hAnsi="Arial Narrow"/>
          <w:b/>
          <w:lang w:val="en-GB"/>
        </w:rPr>
      </w:pPr>
      <w:r>
        <w:rPr>
          <w:rFonts w:ascii="Arial Narrow" w:hAnsi="Arial Narrow"/>
          <w:b/>
          <w:bCs/>
          <w:lang w:val="en-US"/>
        </w:rPr>
        <w:t xml:space="preserve">    3</w:t>
      </w:r>
      <w:r w:rsidRPr="00A52D68">
        <w:rPr>
          <w:rFonts w:ascii="Arial Narrow" w:hAnsi="Arial Narrow"/>
          <w:b/>
          <w:bCs/>
          <w:lang w:val="en-US"/>
        </w:rPr>
        <w:t xml:space="preserve">. </w:t>
      </w:r>
      <w:r w:rsidRPr="00A52D68">
        <w:rPr>
          <w:rFonts w:ascii="Arial Narrow" w:hAnsi="Arial Narrow"/>
          <w:b/>
          <w:lang w:val="en-GB"/>
        </w:rPr>
        <w:t>Contact regarding the inquiry</w:t>
      </w:r>
    </w:p>
    <w:p w:rsidR="00B14A20" w:rsidRPr="00A52D68" w:rsidRDefault="00B14A20" w:rsidP="00B14A20">
      <w:pPr>
        <w:pStyle w:val="Lista3"/>
        <w:spacing w:line="360" w:lineRule="auto"/>
        <w:ind w:left="0" w:firstLine="0"/>
        <w:jc w:val="both"/>
        <w:rPr>
          <w:rFonts w:ascii="Arial Narrow" w:hAnsi="Arial Narrow"/>
          <w:lang w:val="en-GB"/>
        </w:rPr>
      </w:pPr>
      <w:r w:rsidRPr="00A52D68">
        <w:rPr>
          <w:rFonts w:ascii="Arial Narrow" w:hAnsi="Arial Narrow"/>
          <w:lang w:val="en-GB"/>
        </w:rPr>
        <w:t>Information regarding the inquiry:</w:t>
      </w:r>
    </w:p>
    <w:p w:rsidR="00B14A20" w:rsidRDefault="00B14A20" w:rsidP="00B14A20">
      <w:pPr>
        <w:pStyle w:val="Lista3"/>
        <w:spacing w:line="360" w:lineRule="auto"/>
        <w:ind w:left="0" w:firstLine="0"/>
        <w:jc w:val="both"/>
        <w:rPr>
          <w:rFonts w:ascii="Arial Narrow" w:hAnsi="Arial Narrow"/>
          <w:lang w:val="en-GB"/>
        </w:rPr>
      </w:pPr>
      <w:r w:rsidRPr="00A52D68">
        <w:rPr>
          <w:rFonts w:ascii="Arial Narrow" w:hAnsi="Arial Narrow"/>
          <w:lang w:val="en-GB"/>
        </w:rPr>
        <w:t xml:space="preserve">In commercial matters: </w:t>
      </w:r>
      <w:r>
        <w:rPr>
          <w:rFonts w:ascii="Arial Narrow" w:hAnsi="Arial Narrow"/>
          <w:lang w:val="en-GB"/>
        </w:rPr>
        <w:t xml:space="preserve">Dorota Abramczyk </w:t>
      </w:r>
    </w:p>
    <w:p w:rsidR="00B14A20" w:rsidRDefault="00B14A20" w:rsidP="00B14A20">
      <w:pPr>
        <w:pStyle w:val="Lista3"/>
        <w:spacing w:line="360" w:lineRule="auto"/>
        <w:ind w:left="0" w:firstLine="0"/>
        <w:jc w:val="both"/>
        <w:rPr>
          <w:rFonts w:ascii="Arial Narrow" w:hAnsi="Arial Narrow"/>
          <w:lang w:val="en-GB"/>
        </w:rPr>
      </w:pPr>
      <w:r>
        <w:rPr>
          <w:rFonts w:ascii="Arial Narrow" w:hAnsi="Arial Narrow"/>
          <w:lang w:val="en-GB"/>
        </w:rPr>
        <w:t xml:space="preserve">Mobile Phone: +48 887 831 122  </w:t>
      </w:r>
      <w:r w:rsidRPr="00A52D68">
        <w:rPr>
          <w:rFonts w:ascii="Arial Narrow" w:hAnsi="Arial Narrow"/>
          <w:lang w:val="en-GB"/>
        </w:rPr>
        <w:t xml:space="preserve">e-mail: </w:t>
      </w:r>
      <w:hyperlink r:id="rId7" w:history="1">
        <w:r w:rsidRPr="00BB443A">
          <w:rPr>
            <w:rStyle w:val="Hipercze"/>
            <w:rFonts w:ascii="Arial Narrow" w:hAnsi="Arial Narrow"/>
            <w:lang w:val="en-GB"/>
          </w:rPr>
          <w:t>d.abramczyk@lsas.aero</w:t>
        </w:r>
      </w:hyperlink>
      <w:r>
        <w:rPr>
          <w:rStyle w:val="Hipercze"/>
          <w:rFonts w:ascii="Arial Narrow" w:hAnsi="Arial Narrow"/>
          <w:lang w:val="en-GB"/>
        </w:rPr>
        <w:t xml:space="preserve"> </w:t>
      </w:r>
    </w:p>
    <w:p w:rsidR="00B14A20" w:rsidRPr="00A52D68" w:rsidRDefault="00B14A20" w:rsidP="00B14A20">
      <w:pPr>
        <w:pStyle w:val="Lista3"/>
        <w:spacing w:line="360" w:lineRule="auto"/>
        <w:ind w:left="0" w:firstLine="0"/>
        <w:jc w:val="both"/>
        <w:rPr>
          <w:rFonts w:ascii="Arial Narrow" w:hAnsi="Arial Narrow"/>
          <w:lang w:val="en-GB"/>
        </w:rPr>
      </w:pPr>
    </w:p>
    <w:p w:rsidR="00B14A20" w:rsidRDefault="00B14A20" w:rsidP="00B14A20">
      <w:pPr>
        <w:pStyle w:val="Lista3"/>
        <w:spacing w:line="360" w:lineRule="auto"/>
        <w:ind w:left="0" w:firstLine="0"/>
        <w:jc w:val="both"/>
        <w:rPr>
          <w:rFonts w:ascii="Arial Narrow" w:hAnsi="Arial Narrow"/>
          <w:lang w:val="en-GB"/>
        </w:rPr>
      </w:pPr>
      <w:r w:rsidRPr="00A52D68">
        <w:rPr>
          <w:rFonts w:ascii="Arial Narrow" w:hAnsi="Arial Narrow"/>
          <w:lang w:val="en-GB"/>
        </w:rPr>
        <w:t>Information regarding the inquiry:</w:t>
      </w:r>
    </w:p>
    <w:p w:rsidR="00B14A20" w:rsidRDefault="00B14A20" w:rsidP="00B14A20">
      <w:pPr>
        <w:pStyle w:val="Lista3"/>
        <w:spacing w:line="360" w:lineRule="auto"/>
        <w:ind w:left="0" w:firstLine="0"/>
        <w:jc w:val="both"/>
        <w:rPr>
          <w:rFonts w:ascii="Arial Narrow" w:hAnsi="Arial Narrow"/>
          <w:lang w:val="en-GB"/>
        </w:rPr>
      </w:pPr>
      <w:r w:rsidRPr="00A52D68">
        <w:rPr>
          <w:rFonts w:ascii="Arial Narrow" w:hAnsi="Arial Narrow"/>
          <w:lang w:val="en-GB"/>
        </w:rPr>
        <w:t>Technical aspects</w:t>
      </w:r>
      <w:r>
        <w:rPr>
          <w:rFonts w:ascii="Arial Narrow" w:hAnsi="Arial Narrow"/>
          <w:lang w:val="en-GB"/>
        </w:rPr>
        <w:t xml:space="preserve">: Wojciech </w:t>
      </w:r>
      <w:proofErr w:type="spellStart"/>
      <w:r>
        <w:rPr>
          <w:rFonts w:ascii="Arial Narrow" w:hAnsi="Arial Narrow"/>
          <w:lang w:val="en-GB"/>
        </w:rPr>
        <w:t>Zborowski</w:t>
      </w:r>
      <w:proofErr w:type="spellEnd"/>
      <w:r>
        <w:rPr>
          <w:rFonts w:ascii="Arial Narrow" w:hAnsi="Arial Narrow"/>
          <w:lang w:val="en-GB"/>
        </w:rPr>
        <w:t xml:space="preserve"> e-mail: </w:t>
      </w:r>
      <w:hyperlink r:id="rId8" w:history="1">
        <w:r w:rsidRPr="008B26B6">
          <w:rPr>
            <w:rStyle w:val="Hipercze"/>
            <w:rFonts w:ascii="Arial Narrow" w:hAnsi="Arial Narrow"/>
            <w:lang w:val="en-GB"/>
          </w:rPr>
          <w:t>w.zborowski@lsas.aero</w:t>
        </w:r>
      </w:hyperlink>
      <w:r>
        <w:rPr>
          <w:rFonts w:ascii="Arial Narrow" w:hAnsi="Arial Narrow"/>
          <w:lang w:val="en-GB"/>
        </w:rPr>
        <w:t xml:space="preserve"> </w:t>
      </w:r>
    </w:p>
    <w:p w:rsidR="00B14A20" w:rsidRDefault="00B14A20" w:rsidP="00B14A20">
      <w:pPr>
        <w:pStyle w:val="Lista3"/>
        <w:spacing w:line="360" w:lineRule="auto"/>
        <w:ind w:left="0" w:firstLine="0"/>
        <w:jc w:val="both"/>
        <w:rPr>
          <w:rFonts w:ascii="Arial Narrow" w:hAnsi="Arial Narrow"/>
          <w:lang w:val="en-GB"/>
        </w:rPr>
      </w:pPr>
      <w:r>
        <w:rPr>
          <w:rFonts w:ascii="Arial Narrow" w:hAnsi="Arial Narrow"/>
          <w:lang w:val="en-GB"/>
        </w:rPr>
        <w:t>Mobile Phone: +48 723 630</w:t>
      </w:r>
      <w:r>
        <w:rPr>
          <w:rFonts w:ascii="Arial Narrow" w:hAnsi="Arial Narrow"/>
          <w:lang w:val="en-GB"/>
        </w:rPr>
        <w:t> </w:t>
      </w:r>
      <w:r>
        <w:rPr>
          <w:rFonts w:ascii="Arial Narrow" w:hAnsi="Arial Narrow"/>
          <w:lang w:val="en-GB"/>
        </w:rPr>
        <w:t xml:space="preserve">767 </w:t>
      </w:r>
    </w:p>
    <w:p w:rsidR="00B14A20" w:rsidRPr="00B14A20" w:rsidRDefault="00B14A20" w:rsidP="00B14A20">
      <w:pPr>
        <w:pStyle w:val="Lista3"/>
        <w:spacing w:line="360" w:lineRule="auto"/>
        <w:ind w:left="0" w:firstLine="0"/>
        <w:jc w:val="both"/>
        <w:rPr>
          <w:rFonts w:ascii="Arial Narrow" w:hAnsi="Arial Narrow"/>
          <w:lang w:val="en-GB"/>
        </w:rPr>
      </w:pPr>
    </w:p>
    <w:p w:rsidR="00B14A20" w:rsidRDefault="00B14A20" w:rsidP="00B14A20">
      <w:pPr>
        <w:spacing w:line="360" w:lineRule="auto"/>
        <w:ind w:left="142"/>
        <w:jc w:val="both"/>
        <w:rPr>
          <w:rFonts w:ascii="Arial Narrow" w:hAnsi="Arial Narrow"/>
          <w:b/>
          <w:lang w:val="en-US"/>
        </w:rPr>
      </w:pPr>
      <w:r w:rsidRPr="00A52D68">
        <w:rPr>
          <w:rFonts w:ascii="Arial Narrow" w:hAnsi="Arial Narrow"/>
          <w:b/>
          <w:lang w:val="en-US"/>
        </w:rPr>
        <w:t>4. The method of preparing a response to an inquiry:</w:t>
      </w:r>
    </w:p>
    <w:p w:rsidR="00B14A20" w:rsidRPr="00A305A9" w:rsidRDefault="00B14A20" w:rsidP="00B14A20">
      <w:pPr>
        <w:spacing w:line="360" w:lineRule="auto"/>
        <w:jc w:val="both"/>
        <w:rPr>
          <w:rFonts w:ascii="Arial Narrow" w:hAnsi="Arial Narrow"/>
          <w:lang w:val="en-US"/>
        </w:rPr>
      </w:pPr>
      <w:r w:rsidRPr="00A52D68">
        <w:rPr>
          <w:rFonts w:ascii="Arial Narrow" w:hAnsi="Arial Narrow"/>
          <w:lang w:val="en-US"/>
        </w:rPr>
        <w:t xml:space="preserve">The method of preparing the response to the request for proposal is set out in the attachment to this request for proposal </w:t>
      </w:r>
      <w:r>
        <w:rPr>
          <w:rFonts w:ascii="Arial Narrow" w:hAnsi="Arial Narrow"/>
          <w:lang w:val="en-US"/>
        </w:rPr>
        <w:t>–</w:t>
      </w:r>
      <w:r w:rsidRPr="00A52D68">
        <w:rPr>
          <w:rFonts w:ascii="Arial Narrow" w:hAnsi="Arial Narrow"/>
          <w:lang w:val="en-US"/>
        </w:rPr>
        <w:t xml:space="preserve"> </w:t>
      </w:r>
      <w:r>
        <w:rPr>
          <w:rFonts w:ascii="Arial Narrow" w:hAnsi="Arial Narrow"/>
          <w:lang w:val="en-US"/>
        </w:rPr>
        <w:t>‘</w:t>
      </w:r>
      <w:r w:rsidRPr="00A52D68">
        <w:rPr>
          <w:rFonts w:ascii="Arial Narrow" w:hAnsi="Arial Narrow"/>
          <w:lang w:val="en-US"/>
        </w:rPr>
        <w:t>Request for proposal response form</w:t>
      </w:r>
      <w:r>
        <w:rPr>
          <w:rFonts w:ascii="Arial Narrow" w:hAnsi="Arial Narrow"/>
          <w:lang w:val="en-US"/>
        </w:rPr>
        <w:t>’</w:t>
      </w:r>
      <w:r w:rsidRPr="00A52D68">
        <w:rPr>
          <w:rFonts w:ascii="Arial Narrow" w:hAnsi="Arial Narrow"/>
          <w:lang w:val="en-US"/>
        </w:rPr>
        <w:t>.</w:t>
      </w:r>
    </w:p>
    <w:p w:rsidR="00B14A20" w:rsidRDefault="00B14A20" w:rsidP="00B14A20">
      <w:pPr>
        <w:spacing w:after="240"/>
        <w:jc w:val="both"/>
        <w:rPr>
          <w:rFonts w:ascii="Arial Narrow" w:hAnsi="Arial Narrow"/>
          <w:b/>
          <w:lang w:val="en-GB"/>
        </w:rPr>
      </w:pPr>
    </w:p>
    <w:p w:rsidR="00B14A20" w:rsidRPr="00A52D68" w:rsidRDefault="00B14A20" w:rsidP="00B14A20">
      <w:pPr>
        <w:spacing w:after="240"/>
        <w:jc w:val="both"/>
        <w:rPr>
          <w:rFonts w:ascii="Arial Narrow" w:hAnsi="Arial Narrow"/>
          <w:b/>
          <w:lang w:val="en-GB"/>
        </w:rPr>
      </w:pPr>
      <w:r w:rsidRPr="00A52D68">
        <w:rPr>
          <w:rFonts w:ascii="Arial Narrow" w:hAnsi="Arial Narrow"/>
          <w:b/>
          <w:lang w:val="en-GB"/>
        </w:rPr>
        <w:t>The offer should include:</w:t>
      </w:r>
    </w:p>
    <w:p w:rsidR="00B14A20" w:rsidRPr="008E1E92" w:rsidRDefault="00B14A20" w:rsidP="00B14A20">
      <w:pPr>
        <w:pStyle w:val="Akapitzlist"/>
        <w:numPr>
          <w:ilvl w:val="0"/>
          <w:numId w:val="4"/>
        </w:numPr>
        <w:spacing w:line="276" w:lineRule="auto"/>
        <w:rPr>
          <w:rFonts w:ascii="Arial Narrow" w:hAnsi="Arial Narrow"/>
          <w:lang w:val="en-GB"/>
        </w:rPr>
      </w:pPr>
      <w:r w:rsidRPr="008E1E92">
        <w:rPr>
          <w:rFonts w:ascii="Arial Narrow" w:hAnsi="Arial Narrow"/>
          <w:lang w:val="en-GB"/>
        </w:rPr>
        <w:t>Deadline for completion of the work</w:t>
      </w:r>
    </w:p>
    <w:p w:rsidR="00B14A20" w:rsidRPr="008E1E92" w:rsidRDefault="00B14A20" w:rsidP="00B14A20">
      <w:pPr>
        <w:pStyle w:val="Akapitzlist"/>
        <w:numPr>
          <w:ilvl w:val="0"/>
          <w:numId w:val="4"/>
        </w:numPr>
        <w:spacing w:line="276" w:lineRule="auto"/>
        <w:rPr>
          <w:rFonts w:ascii="Arial Narrow" w:hAnsi="Arial Narrow"/>
          <w:lang w:val="en-GB"/>
        </w:rPr>
      </w:pPr>
      <w:r w:rsidRPr="008E1E92">
        <w:rPr>
          <w:rFonts w:ascii="Arial Narrow" w:hAnsi="Arial Narrow"/>
          <w:lang w:val="en-GB"/>
        </w:rPr>
        <w:t>Price conditions, and if the payment is to be made in parts, including on the basis of the advance payment, with a detailed description of what the payments depend on, i.e. on the implementation of part of the work according to the schedule, on the expiry of the deadline, etc.</w:t>
      </w:r>
    </w:p>
    <w:p w:rsidR="00B14A20" w:rsidRPr="008E1E92" w:rsidRDefault="00B14A20" w:rsidP="00B14A20">
      <w:pPr>
        <w:pStyle w:val="Akapitzlist"/>
        <w:numPr>
          <w:ilvl w:val="0"/>
          <w:numId w:val="4"/>
        </w:numPr>
        <w:spacing w:line="276" w:lineRule="auto"/>
        <w:rPr>
          <w:rFonts w:ascii="Arial Narrow" w:hAnsi="Arial Narrow"/>
          <w:lang w:val="en-GB"/>
        </w:rPr>
      </w:pPr>
      <w:r w:rsidRPr="008E1E92">
        <w:rPr>
          <w:rFonts w:ascii="Arial Narrow" w:hAnsi="Arial Narrow"/>
          <w:lang w:val="en-GB"/>
        </w:rPr>
        <w:t>Confirmation of acceptance of the 30-day payment period.</w:t>
      </w:r>
    </w:p>
    <w:p w:rsidR="00B14A20" w:rsidRPr="008E1E92" w:rsidRDefault="00B14A20" w:rsidP="00B14A20">
      <w:pPr>
        <w:pStyle w:val="Akapitzlist"/>
        <w:numPr>
          <w:ilvl w:val="0"/>
          <w:numId w:val="4"/>
        </w:numPr>
        <w:spacing w:line="276" w:lineRule="auto"/>
        <w:rPr>
          <w:rFonts w:ascii="Arial Narrow" w:hAnsi="Arial Narrow"/>
          <w:lang w:val="en-GB"/>
        </w:rPr>
      </w:pPr>
      <w:r w:rsidRPr="008E1E92">
        <w:rPr>
          <w:rFonts w:ascii="Arial Narrow" w:hAnsi="Arial Narrow"/>
          <w:lang w:val="en-GB"/>
        </w:rPr>
        <w:t>Offer validity period - minimum 45 days.</w:t>
      </w:r>
    </w:p>
    <w:p w:rsidR="00B14A20" w:rsidRPr="008E1E92" w:rsidRDefault="00B14A20" w:rsidP="00B14A20">
      <w:pPr>
        <w:pStyle w:val="Akapitzlist"/>
        <w:numPr>
          <w:ilvl w:val="0"/>
          <w:numId w:val="4"/>
        </w:numPr>
        <w:spacing w:line="276" w:lineRule="auto"/>
        <w:rPr>
          <w:rFonts w:ascii="Arial Narrow" w:hAnsi="Arial Narrow"/>
          <w:lang w:val="en-GB"/>
        </w:rPr>
      </w:pPr>
      <w:r w:rsidRPr="008E1E92">
        <w:rPr>
          <w:rFonts w:ascii="Arial Narrow" w:hAnsi="Arial Narrow"/>
          <w:lang w:val="en-GB"/>
        </w:rPr>
        <w:t>Third party liability policy covering the subject of the offer - value min. 3 times the offer price, liability in tort and contract, PKD in accordance with the scope of works.</w:t>
      </w:r>
    </w:p>
    <w:p w:rsidR="00B14A20" w:rsidRPr="008E1E92" w:rsidRDefault="00B14A20" w:rsidP="00B14A20">
      <w:pPr>
        <w:pStyle w:val="Akapitzlist"/>
        <w:numPr>
          <w:ilvl w:val="0"/>
          <w:numId w:val="4"/>
        </w:numPr>
        <w:spacing w:line="276" w:lineRule="auto"/>
        <w:rPr>
          <w:rFonts w:ascii="Arial Narrow" w:hAnsi="Arial Narrow"/>
          <w:lang w:val="en-GB"/>
        </w:rPr>
      </w:pPr>
      <w:r w:rsidRPr="008E1E92">
        <w:rPr>
          <w:rFonts w:ascii="Arial Narrow" w:hAnsi="Arial Narrow"/>
          <w:lang w:val="en-GB"/>
        </w:rPr>
        <w:t>Portfolio confirming the experience in similar realizations.</w:t>
      </w:r>
    </w:p>
    <w:p w:rsidR="00B14A20" w:rsidRPr="008E1E92" w:rsidRDefault="00B14A20" w:rsidP="00B14A20">
      <w:pPr>
        <w:pStyle w:val="Akapitzlist"/>
        <w:numPr>
          <w:ilvl w:val="0"/>
          <w:numId w:val="4"/>
        </w:numPr>
        <w:spacing w:line="276" w:lineRule="auto"/>
        <w:rPr>
          <w:rFonts w:ascii="Arial Narrow" w:hAnsi="Arial Narrow"/>
          <w:lang w:val="en-GB"/>
        </w:rPr>
      </w:pPr>
      <w:r w:rsidRPr="008E1E92">
        <w:rPr>
          <w:rFonts w:ascii="Arial Narrow" w:hAnsi="Arial Narrow"/>
          <w:lang w:val="en-GB"/>
        </w:rPr>
        <w:t>Preliminary description of technology and works organization conditioning the Contracting Authority's obligations related to making the worksite and back-up facilities available to the Contractor.</w:t>
      </w:r>
    </w:p>
    <w:p w:rsidR="00B14A20" w:rsidRPr="008E1E92" w:rsidRDefault="00B14A20" w:rsidP="00B14A20">
      <w:pPr>
        <w:pStyle w:val="Akapitzlist"/>
        <w:numPr>
          <w:ilvl w:val="0"/>
          <w:numId w:val="4"/>
        </w:numPr>
        <w:spacing w:line="276" w:lineRule="auto"/>
        <w:rPr>
          <w:rFonts w:ascii="Arial Narrow" w:hAnsi="Arial Narrow"/>
          <w:lang w:val="en-GB"/>
        </w:rPr>
      </w:pPr>
      <w:r w:rsidRPr="008E1E92">
        <w:rPr>
          <w:rFonts w:ascii="Arial Narrow" w:hAnsi="Arial Narrow"/>
          <w:lang w:val="en-GB"/>
        </w:rPr>
        <w:lastRenderedPageBreak/>
        <w:t>Warranty/guarantee terms for works and equipment with particular emphasis on exclusions of the Contractor's liability, i.e. what the Contractor does not accept liability for.</w:t>
      </w:r>
    </w:p>
    <w:p w:rsidR="00B14A20" w:rsidRPr="008E1E92" w:rsidRDefault="00B14A20" w:rsidP="00B14A20">
      <w:pPr>
        <w:pStyle w:val="Akapitzlist"/>
        <w:numPr>
          <w:ilvl w:val="0"/>
          <w:numId w:val="4"/>
        </w:numPr>
        <w:spacing w:line="276" w:lineRule="auto"/>
        <w:rPr>
          <w:rFonts w:ascii="Arial Narrow" w:hAnsi="Arial Narrow"/>
          <w:lang w:val="en-GB"/>
        </w:rPr>
      </w:pPr>
      <w:r w:rsidRPr="008E1E92">
        <w:rPr>
          <w:rFonts w:ascii="Arial Narrow" w:hAnsi="Arial Narrow"/>
          <w:lang w:val="en-GB"/>
        </w:rPr>
        <w:t>Indication whether the Contractor intends to use subcontractors.</w:t>
      </w:r>
    </w:p>
    <w:p w:rsidR="00B14A20" w:rsidRPr="008E1E92" w:rsidRDefault="00B14A20" w:rsidP="00B14A20">
      <w:pPr>
        <w:pStyle w:val="Akapitzlist"/>
        <w:numPr>
          <w:ilvl w:val="0"/>
          <w:numId w:val="4"/>
        </w:numPr>
        <w:spacing w:line="276" w:lineRule="auto"/>
        <w:rPr>
          <w:rFonts w:ascii="Arial Narrow" w:hAnsi="Arial Narrow"/>
          <w:lang w:val="en-GB"/>
        </w:rPr>
      </w:pPr>
      <w:r w:rsidRPr="008E1E92">
        <w:rPr>
          <w:rFonts w:ascii="Arial Narrow" w:hAnsi="Arial Narrow"/>
          <w:lang w:val="en-GB"/>
        </w:rPr>
        <w:t>Information on the method of protecting of the structure against corrosion due to atmospheric condition,</w:t>
      </w:r>
    </w:p>
    <w:p w:rsidR="00B14A20" w:rsidRPr="008E1E92" w:rsidRDefault="00B14A20" w:rsidP="00B14A20">
      <w:pPr>
        <w:pStyle w:val="Akapitzlist"/>
        <w:numPr>
          <w:ilvl w:val="0"/>
          <w:numId w:val="4"/>
        </w:numPr>
        <w:spacing w:line="276" w:lineRule="auto"/>
        <w:rPr>
          <w:rFonts w:ascii="Arial Narrow" w:hAnsi="Arial Narrow"/>
          <w:lang w:val="en-GB"/>
        </w:rPr>
      </w:pPr>
      <w:r w:rsidRPr="008E1E92">
        <w:rPr>
          <w:rFonts w:ascii="Arial Narrow" w:hAnsi="Arial Narrow"/>
          <w:lang w:val="en-GB"/>
        </w:rPr>
        <w:t>Information on the estimated cost of review</w:t>
      </w:r>
    </w:p>
    <w:p w:rsidR="00B14A20" w:rsidRPr="008E1E92" w:rsidRDefault="00B14A20" w:rsidP="00B14A20">
      <w:pPr>
        <w:pStyle w:val="Akapitzlist"/>
        <w:numPr>
          <w:ilvl w:val="0"/>
          <w:numId w:val="4"/>
        </w:numPr>
        <w:spacing w:line="276" w:lineRule="auto"/>
        <w:rPr>
          <w:rFonts w:ascii="Arial Narrow" w:hAnsi="Arial Narrow"/>
          <w:lang w:val="en-GB"/>
        </w:rPr>
      </w:pPr>
      <w:r w:rsidRPr="008E1E92">
        <w:rPr>
          <w:rFonts w:ascii="Arial Narrow" w:hAnsi="Arial Narrow"/>
          <w:lang w:val="en-GB"/>
        </w:rPr>
        <w:t>Technical drawings of the rack</w:t>
      </w:r>
    </w:p>
    <w:p w:rsidR="00B14A20" w:rsidRPr="008E1E92" w:rsidRDefault="00B14A20" w:rsidP="00B14A20">
      <w:pPr>
        <w:spacing w:line="276" w:lineRule="auto"/>
        <w:rPr>
          <w:rFonts w:ascii="Arial Narrow" w:hAnsi="Arial Narrow"/>
          <w:lang w:val="en-GB"/>
        </w:rPr>
      </w:pPr>
    </w:p>
    <w:p w:rsidR="00B14A20" w:rsidRPr="008E1E92" w:rsidRDefault="00B14A20" w:rsidP="00B14A20">
      <w:pPr>
        <w:spacing w:line="276" w:lineRule="auto"/>
        <w:rPr>
          <w:rFonts w:ascii="Arial Narrow" w:hAnsi="Arial Narrow"/>
          <w:lang w:val="en-GB"/>
        </w:rPr>
      </w:pPr>
      <w:r w:rsidRPr="008E1E92">
        <w:rPr>
          <w:rFonts w:ascii="Arial Narrow" w:hAnsi="Arial Narrow"/>
          <w:lang w:val="en-GB"/>
        </w:rPr>
        <w:t>Withdrawal from this criteria during contract negotiations may result in immediate rejection of the offer.</w:t>
      </w:r>
    </w:p>
    <w:p w:rsidR="00B14A20" w:rsidRPr="008E1E92" w:rsidRDefault="00B14A20" w:rsidP="00B14A20">
      <w:pPr>
        <w:spacing w:line="276" w:lineRule="auto"/>
        <w:rPr>
          <w:rFonts w:ascii="Arial Narrow" w:hAnsi="Arial Narrow"/>
          <w:lang w:val="en-GB"/>
        </w:rPr>
      </w:pPr>
    </w:p>
    <w:p w:rsidR="00B14A20" w:rsidRPr="008E1E92" w:rsidRDefault="00B14A20" w:rsidP="00B14A20">
      <w:pPr>
        <w:spacing w:line="276" w:lineRule="auto"/>
        <w:rPr>
          <w:rFonts w:ascii="Arial Narrow" w:hAnsi="Arial Narrow"/>
          <w:lang w:val="en-GB"/>
        </w:rPr>
      </w:pPr>
      <w:r w:rsidRPr="008E1E92">
        <w:rPr>
          <w:rFonts w:ascii="Arial Narrow" w:hAnsi="Arial Narrow"/>
          <w:lang w:val="en-GB"/>
        </w:rPr>
        <w:t>The formal requirements are:</w:t>
      </w:r>
    </w:p>
    <w:p w:rsidR="00B14A20" w:rsidRPr="008E1E92" w:rsidRDefault="00B14A20" w:rsidP="00B14A20">
      <w:pPr>
        <w:pStyle w:val="Akapitzlist"/>
        <w:numPr>
          <w:ilvl w:val="0"/>
          <w:numId w:val="5"/>
        </w:numPr>
        <w:spacing w:line="276" w:lineRule="auto"/>
        <w:rPr>
          <w:rFonts w:ascii="Arial Narrow" w:hAnsi="Arial Narrow"/>
          <w:lang w:val="en-GB"/>
        </w:rPr>
      </w:pPr>
      <w:r w:rsidRPr="008E1E92">
        <w:rPr>
          <w:rFonts w:ascii="Arial Narrow" w:hAnsi="Arial Narrow"/>
          <w:lang w:val="en-GB"/>
        </w:rPr>
        <w:t>inclusion in the bid of the information listed above,</w:t>
      </w:r>
    </w:p>
    <w:p w:rsidR="00B14A20" w:rsidRPr="008E1E92" w:rsidRDefault="00B14A20" w:rsidP="00B14A20">
      <w:pPr>
        <w:pStyle w:val="Akapitzlist"/>
        <w:numPr>
          <w:ilvl w:val="0"/>
          <w:numId w:val="5"/>
        </w:numPr>
        <w:spacing w:line="276" w:lineRule="auto"/>
        <w:rPr>
          <w:rFonts w:ascii="Arial Narrow" w:hAnsi="Arial Narrow"/>
          <w:lang w:val="en-GB"/>
        </w:rPr>
      </w:pPr>
      <w:r w:rsidRPr="008E1E92">
        <w:rPr>
          <w:rFonts w:ascii="Arial Narrow" w:hAnsi="Arial Narrow"/>
          <w:lang w:val="en-GB"/>
        </w:rPr>
        <w:t>participation in a site inspection before submitting the offer,</w:t>
      </w:r>
    </w:p>
    <w:p w:rsidR="00B14A20" w:rsidRPr="008E1E92" w:rsidRDefault="00B14A20" w:rsidP="00B14A20">
      <w:pPr>
        <w:pStyle w:val="Akapitzlist"/>
        <w:numPr>
          <w:ilvl w:val="0"/>
          <w:numId w:val="5"/>
        </w:numPr>
        <w:spacing w:line="276" w:lineRule="auto"/>
        <w:rPr>
          <w:rFonts w:ascii="Arial Narrow" w:hAnsi="Arial Narrow"/>
          <w:lang w:val="en-GB"/>
        </w:rPr>
      </w:pPr>
      <w:r w:rsidRPr="008E1E92">
        <w:rPr>
          <w:rFonts w:ascii="Arial Narrow" w:hAnsi="Arial Narrow"/>
          <w:lang w:val="en-GB"/>
        </w:rPr>
        <w:t>Tenderer acting alone and not as part of a consortium,</w:t>
      </w:r>
    </w:p>
    <w:p w:rsidR="00B14A20" w:rsidRPr="008E1E92" w:rsidRDefault="00B14A20" w:rsidP="00B14A20">
      <w:pPr>
        <w:pStyle w:val="Akapitzlist"/>
        <w:numPr>
          <w:ilvl w:val="0"/>
          <w:numId w:val="5"/>
        </w:numPr>
        <w:spacing w:line="276" w:lineRule="auto"/>
        <w:rPr>
          <w:rFonts w:ascii="Arial Narrow" w:hAnsi="Arial Narrow"/>
          <w:lang w:val="en-GB"/>
        </w:rPr>
      </w:pPr>
      <w:r w:rsidRPr="008E1E92">
        <w:rPr>
          <w:rFonts w:ascii="Arial Narrow" w:hAnsi="Arial Narrow"/>
          <w:lang w:val="en-GB"/>
        </w:rPr>
        <w:t>delivery of the offer within the stipulated deadline (the deadline of reception of the offer at the Company's registered office is decisive),</w:t>
      </w:r>
    </w:p>
    <w:p w:rsidR="00B14A20" w:rsidRPr="008E1E92" w:rsidRDefault="00B14A20" w:rsidP="00B14A20">
      <w:pPr>
        <w:pStyle w:val="Akapitzlist"/>
        <w:numPr>
          <w:ilvl w:val="0"/>
          <w:numId w:val="5"/>
        </w:numPr>
        <w:spacing w:line="276" w:lineRule="auto"/>
        <w:rPr>
          <w:rFonts w:ascii="Arial Narrow" w:hAnsi="Arial Narrow"/>
          <w:lang w:val="en-GB"/>
        </w:rPr>
      </w:pPr>
      <w:r w:rsidRPr="008E1E92">
        <w:rPr>
          <w:rFonts w:ascii="Arial Narrow" w:hAnsi="Arial Narrow"/>
          <w:lang w:val="en-GB"/>
        </w:rPr>
        <w:t>the offer must be signed by a representative,</w:t>
      </w:r>
    </w:p>
    <w:p w:rsidR="00B14A20" w:rsidRPr="008E1E92" w:rsidRDefault="00B14A20" w:rsidP="00B14A20">
      <w:pPr>
        <w:pStyle w:val="Akapitzlist"/>
        <w:numPr>
          <w:ilvl w:val="0"/>
          <w:numId w:val="5"/>
        </w:numPr>
        <w:spacing w:line="276" w:lineRule="auto"/>
        <w:rPr>
          <w:rFonts w:ascii="Arial Narrow" w:hAnsi="Arial Narrow"/>
          <w:lang w:val="en-GB"/>
        </w:rPr>
      </w:pPr>
      <w:r w:rsidRPr="008E1E92">
        <w:rPr>
          <w:rFonts w:ascii="Arial Narrow" w:hAnsi="Arial Narrow"/>
          <w:lang w:val="en-GB"/>
        </w:rPr>
        <w:t>sending the offer in the form of response to the request for quotation - the attachment to the request for quotation,</w:t>
      </w:r>
    </w:p>
    <w:p w:rsidR="00B14A20" w:rsidRPr="008E1E92" w:rsidRDefault="00B14A20" w:rsidP="00B14A20">
      <w:pPr>
        <w:pStyle w:val="Akapitzlist"/>
        <w:numPr>
          <w:ilvl w:val="0"/>
          <w:numId w:val="5"/>
        </w:numPr>
        <w:spacing w:line="276" w:lineRule="auto"/>
        <w:rPr>
          <w:rFonts w:ascii="Arial Narrow" w:hAnsi="Arial Narrow"/>
          <w:lang w:val="en-GB"/>
        </w:rPr>
      </w:pPr>
      <w:r w:rsidRPr="008E1E92">
        <w:rPr>
          <w:rFonts w:ascii="Arial Narrow" w:hAnsi="Arial Narrow"/>
          <w:lang w:val="en-GB"/>
        </w:rPr>
        <w:t>enclosing to the offer signed statements of the potential contractor on confidentiality and personal data protection - forms attached,</w:t>
      </w:r>
    </w:p>
    <w:p w:rsidR="00B14A20" w:rsidRPr="008E1E92" w:rsidRDefault="00B14A20" w:rsidP="00B14A20">
      <w:pPr>
        <w:spacing w:line="276" w:lineRule="auto"/>
        <w:rPr>
          <w:rFonts w:ascii="Arial Narrow" w:hAnsi="Arial Narrow"/>
          <w:lang w:val="en-GB"/>
        </w:rPr>
      </w:pPr>
    </w:p>
    <w:p w:rsidR="00B14A20" w:rsidRPr="008E1E92" w:rsidRDefault="00B14A20" w:rsidP="00B14A20">
      <w:pPr>
        <w:spacing w:line="276" w:lineRule="auto"/>
        <w:rPr>
          <w:rFonts w:ascii="Arial Narrow" w:hAnsi="Arial Narrow"/>
          <w:lang w:val="en-GB"/>
        </w:rPr>
      </w:pPr>
    </w:p>
    <w:p w:rsidR="00B14A20" w:rsidRPr="008E1E92" w:rsidRDefault="00B14A20" w:rsidP="00B14A20">
      <w:pPr>
        <w:spacing w:line="276" w:lineRule="auto"/>
        <w:rPr>
          <w:rFonts w:ascii="Arial Narrow" w:hAnsi="Arial Narrow"/>
          <w:lang w:val="en-GB"/>
        </w:rPr>
      </w:pPr>
      <w:r w:rsidRPr="008E1E92">
        <w:rPr>
          <w:rFonts w:ascii="Arial Narrow" w:hAnsi="Arial Narrow"/>
          <w:b/>
          <w:lang w:val="en-GB"/>
        </w:rPr>
        <w:t>5. Non-price relevant parameters</w:t>
      </w:r>
      <w:r w:rsidRPr="008E1E92">
        <w:rPr>
          <w:rFonts w:ascii="Arial Narrow" w:hAnsi="Arial Narrow"/>
          <w:lang w:val="en-GB"/>
        </w:rPr>
        <w:t>:</w:t>
      </w:r>
    </w:p>
    <w:p w:rsidR="00B14A20" w:rsidRPr="008E1E92" w:rsidRDefault="00B14A20" w:rsidP="00B14A20">
      <w:pPr>
        <w:spacing w:line="276" w:lineRule="auto"/>
        <w:rPr>
          <w:rFonts w:ascii="Arial Narrow" w:hAnsi="Arial Narrow"/>
          <w:lang w:val="en-GB"/>
        </w:rPr>
      </w:pPr>
      <w:r w:rsidRPr="008E1E92">
        <w:rPr>
          <w:rFonts w:ascii="Arial Narrow" w:hAnsi="Arial Narrow"/>
          <w:lang w:val="en-GB"/>
        </w:rPr>
        <w:t xml:space="preserve">- Warranty period </w:t>
      </w:r>
    </w:p>
    <w:p w:rsidR="00B14A20" w:rsidRPr="008E1E92" w:rsidRDefault="00B14A20" w:rsidP="00B14A20">
      <w:pPr>
        <w:spacing w:line="276" w:lineRule="auto"/>
        <w:rPr>
          <w:rFonts w:ascii="Arial Narrow" w:hAnsi="Arial Narrow"/>
          <w:lang w:val="en-GB"/>
        </w:rPr>
      </w:pPr>
      <w:r w:rsidRPr="008E1E92">
        <w:rPr>
          <w:rFonts w:ascii="Arial Narrow" w:hAnsi="Arial Narrow"/>
          <w:lang w:val="en-GB"/>
        </w:rPr>
        <w:t xml:space="preserve">- Delivery time </w:t>
      </w:r>
    </w:p>
    <w:p w:rsidR="00B14A20" w:rsidRPr="008E1E92" w:rsidRDefault="00B14A20" w:rsidP="00B14A20">
      <w:pPr>
        <w:spacing w:line="276" w:lineRule="auto"/>
        <w:rPr>
          <w:rFonts w:ascii="Arial Narrow" w:hAnsi="Arial Narrow"/>
          <w:lang w:val="en-GB"/>
        </w:rPr>
      </w:pPr>
      <w:r w:rsidRPr="008E1E92">
        <w:rPr>
          <w:rFonts w:ascii="Arial Narrow" w:hAnsi="Arial Narrow"/>
          <w:lang w:val="en-GB"/>
        </w:rPr>
        <w:t>- References - min. two similar orders for a</w:t>
      </w:r>
      <w:r>
        <w:rPr>
          <w:rFonts w:ascii="Arial Narrow" w:hAnsi="Arial Narrow"/>
          <w:lang w:val="en-GB"/>
        </w:rPr>
        <w:t>n</w:t>
      </w:r>
      <w:r w:rsidRPr="008E1E92">
        <w:rPr>
          <w:rFonts w:ascii="Arial Narrow" w:hAnsi="Arial Narrow"/>
          <w:lang w:val="en-GB"/>
        </w:rPr>
        <w:t xml:space="preserve"> Operators in the Cargo sector, </w:t>
      </w:r>
    </w:p>
    <w:p w:rsidR="00B14A20" w:rsidRPr="00435EA0" w:rsidRDefault="00B14A20" w:rsidP="00B14A20">
      <w:pPr>
        <w:spacing w:line="276" w:lineRule="auto"/>
        <w:rPr>
          <w:rFonts w:ascii="Arial Narrow" w:hAnsi="Arial Narrow"/>
          <w:color w:val="1F3864" w:themeColor="accent1" w:themeShade="80"/>
          <w:lang w:val="en-GB"/>
        </w:rPr>
      </w:pPr>
      <w:r w:rsidRPr="008E1E92">
        <w:rPr>
          <w:rFonts w:ascii="Arial Narrow" w:hAnsi="Arial Narrow"/>
          <w:lang w:val="en-GB"/>
        </w:rPr>
        <w:t>- Structural soundness as a result of making the racks from steel metallurgical profiles,</w:t>
      </w:r>
      <w:r>
        <w:rPr>
          <w:rFonts w:ascii="Arial Narrow" w:hAnsi="Arial Narrow"/>
          <w:lang w:val="en-GB"/>
        </w:rPr>
        <w:t>]]</w:t>
      </w:r>
    </w:p>
    <w:p w:rsidR="00B14A20" w:rsidRDefault="00B14A20" w:rsidP="00B14A20">
      <w:pPr>
        <w:spacing w:line="276" w:lineRule="auto"/>
        <w:rPr>
          <w:rFonts w:ascii="Arial Narrow" w:hAnsi="Arial Narrow"/>
          <w:color w:val="1F3864" w:themeColor="accent1" w:themeShade="80"/>
          <w:lang w:val="en-GB"/>
        </w:rPr>
      </w:pPr>
    </w:p>
    <w:p w:rsidR="00B14A20" w:rsidRPr="00A52D68" w:rsidRDefault="00B14A20" w:rsidP="00B14A20">
      <w:pPr>
        <w:pStyle w:val="NormalnyWeb"/>
        <w:shd w:val="clear" w:color="auto" w:fill="FFFFFF"/>
        <w:spacing w:after="240"/>
        <w:contextualSpacing/>
        <w:jc w:val="both"/>
        <w:rPr>
          <w:rFonts w:ascii="Arial Narrow" w:eastAsia="Times New Roman" w:hAnsi="Arial Narrow" w:cs="Tahoma"/>
          <w:b/>
          <w:lang w:val="en-US"/>
        </w:rPr>
      </w:pPr>
      <w:r w:rsidRPr="00A52D68">
        <w:rPr>
          <w:rFonts w:ascii="Arial Narrow" w:eastAsia="Times New Roman" w:hAnsi="Arial Narrow" w:cs="Tahoma"/>
          <w:b/>
          <w:lang w:val="en-US"/>
        </w:rPr>
        <w:t>Attachment</w:t>
      </w:r>
      <w:r>
        <w:rPr>
          <w:rFonts w:ascii="Arial Narrow" w:eastAsia="Times New Roman" w:hAnsi="Arial Narrow" w:cs="Tahoma"/>
          <w:b/>
          <w:lang w:val="en-US"/>
        </w:rPr>
        <w:t>s</w:t>
      </w:r>
      <w:r w:rsidRPr="00A52D68">
        <w:rPr>
          <w:rFonts w:ascii="Arial Narrow" w:eastAsia="Times New Roman" w:hAnsi="Arial Narrow" w:cs="Tahoma"/>
          <w:b/>
          <w:lang w:val="en-US"/>
        </w:rPr>
        <w:t>:</w:t>
      </w:r>
    </w:p>
    <w:p w:rsidR="00B14A20" w:rsidRPr="00A52D68" w:rsidRDefault="00B14A20" w:rsidP="00B14A20">
      <w:pPr>
        <w:pStyle w:val="NormalnyWeb"/>
        <w:shd w:val="clear" w:color="auto" w:fill="FFFFFF"/>
        <w:spacing w:after="240"/>
        <w:contextualSpacing/>
        <w:jc w:val="both"/>
        <w:rPr>
          <w:rFonts w:ascii="Arial Narrow" w:eastAsia="Times New Roman" w:hAnsi="Arial Narrow" w:cs="Tahoma"/>
          <w:lang w:val="en-US"/>
        </w:rPr>
      </w:pPr>
      <w:r w:rsidRPr="00A52D68">
        <w:rPr>
          <w:rFonts w:ascii="Arial Narrow" w:eastAsia="Times New Roman" w:hAnsi="Arial Narrow" w:cs="Tahoma"/>
          <w:lang w:val="en-US"/>
        </w:rPr>
        <w:t>• Att. No 1</w:t>
      </w:r>
      <w:r>
        <w:rPr>
          <w:rFonts w:ascii="Arial Narrow" w:eastAsia="Times New Roman" w:hAnsi="Arial Narrow" w:cs="Tahoma"/>
          <w:lang w:val="en-US"/>
        </w:rPr>
        <w:t xml:space="preserve"> – REQUEST FOR PROPOSAL RESPONSE FORM</w:t>
      </w:r>
      <w:r w:rsidRPr="00A52D68">
        <w:rPr>
          <w:rFonts w:ascii="Arial Narrow" w:eastAsia="Times New Roman" w:hAnsi="Arial Narrow" w:cs="Tahoma"/>
          <w:lang w:val="en-US"/>
        </w:rPr>
        <w:t>;</w:t>
      </w:r>
    </w:p>
    <w:p w:rsidR="00B14A20" w:rsidRPr="00A52D68" w:rsidRDefault="00B14A20" w:rsidP="00B14A20">
      <w:pPr>
        <w:pStyle w:val="NormalnyWeb"/>
        <w:shd w:val="clear" w:color="auto" w:fill="FFFFFF"/>
        <w:spacing w:after="240"/>
        <w:contextualSpacing/>
        <w:jc w:val="both"/>
        <w:rPr>
          <w:rFonts w:ascii="Arial Narrow" w:eastAsia="Times New Roman" w:hAnsi="Arial Narrow" w:cs="Tahoma"/>
          <w:lang w:val="en-US"/>
        </w:rPr>
      </w:pPr>
      <w:r w:rsidRPr="00A52D68">
        <w:rPr>
          <w:rFonts w:ascii="Arial Narrow" w:eastAsia="Times New Roman" w:hAnsi="Arial Narrow" w:cs="Tahoma"/>
          <w:lang w:val="en-US"/>
        </w:rPr>
        <w:t xml:space="preserve">• Att. No 2 – </w:t>
      </w:r>
      <w:r>
        <w:rPr>
          <w:rFonts w:ascii="Arial Narrow" w:eastAsia="Times New Roman" w:hAnsi="Arial Narrow" w:cs="Tahoma"/>
          <w:lang w:val="en-US"/>
        </w:rPr>
        <w:t xml:space="preserve">PERSONAL DATA INFORMATION CLAUSE </w:t>
      </w:r>
      <w:r w:rsidRPr="00A52D68">
        <w:rPr>
          <w:rFonts w:ascii="Arial Narrow" w:eastAsia="Times New Roman" w:hAnsi="Arial Narrow" w:cs="Tahoma"/>
          <w:lang w:val="en-US"/>
        </w:rPr>
        <w:t>GDPR (RODO)</w:t>
      </w:r>
    </w:p>
    <w:p w:rsidR="00B14A20" w:rsidRPr="00A52D68" w:rsidRDefault="00B14A20" w:rsidP="00B14A20">
      <w:pPr>
        <w:pStyle w:val="NormalnyWeb"/>
        <w:shd w:val="clear" w:color="auto" w:fill="FFFFFF"/>
        <w:spacing w:after="240"/>
        <w:contextualSpacing/>
        <w:jc w:val="both"/>
        <w:rPr>
          <w:rFonts w:ascii="Arial Narrow" w:eastAsia="Times New Roman" w:hAnsi="Arial Narrow" w:cs="Tahoma"/>
          <w:lang w:val="en-US"/>
        </w:rPr>
      </w:pPr>
      <w:r w:rsidRPr="00A52D68">
        <w:rPr>
          <w:rFonts w:ascii="Arial Narrow" w:eastAsia="Times New Roman" w:hAnsi="Arial Narrow" w:cs="Tahoma"/>
          <w:lang w:val="en-US"/>
        </w:rPr>
        <w:t>• Att. No 3</w:t>
      </w:r>
      <w:r>
        <w:rPr>
          <w:rFonts w:ascii="Arial Narrow" w:eastAsia="Times New Roman" w:hAnsi="Arial Narrow" w:cs="Tahoma"/>
          <w:lang w:val="en-US"/>
        </w:rPr>
        <w:t xml:space="preserve"> – Declaration of a Contractor (confidentiality)</w:t>
      </w:r>
    </w:p>
    <w:p w:rsidR="00751E47" w:rsidRDefault="00B14A20" w:rsidP="00B14A20">
      <w:pPr>
        <w:pStyle w:val="NormalnyWeb"/>
        <w:shd w:val="clear" w:color="auto" w:fill="FFFFFF"/>
        <w:spacing w:after="240"/>
        <w:contextualSpacing/>
        <w:jc w:val="both"/>
        <w:rPr>
          <w:rFonts w:ascii="Arial Narrow" w:eastAsia="Times New Roman" w:hAnsi="Arial Narrow" w:cs="Tahoma"/>
          <w:lang w:val="en-US"/>
        </w:rPr>
      </w:pPr>
      <w:r w:rsidRPr="00A52D68">
        <w:rPr>
          <w:rFonts w:ascii="Arial Narrow" w:eastAsia="Times New Roman" w:hAnsi="Arial Narrow" w:cs="Tahoma"/>
          <w:lang w:val="en-US"/>
        </w:rPr>
        <w:t>• Att. No 4</w:t>
      </w:r>
      <w:r>
        <w:rPr>
          <w:rFonts w:ascii="Arial Narrow" w:eastAsia="Times New Roman" w:hAnsi="Arial Narrow" w:cs="Tahoma"/>
          <w:lang w:val="en-US"/>
        </w:rPr>
        <w:t xml:space="preserve"> – Declaration of a potential Contractor (personal data protection)</w:t>
      </w:r>
      <w:r w:rsidRPr="00A52D68">
        <w:rPr>
          <w:rFonts w:ascii="Arial Narrow" w:eastAsia="Times New Roman" w:hAnsi="Arial Narrow" w:cs="Tahoma"/>
          <w:lang w:val="en-US"/>
        </w:rPr>
        <w:t>.</w:t>
      </w:r>
    </w:p>
    <w:p w:rsidR="00B14A20" w:rsidRDefault="00B14A20" w:rsidP="00B14A20">
      <w:pPr>
        <w:pStyle w:val="NormalnyWeb"/>
        <w:shd w:val="clear" w:color="auto" w:fill="FFFFFF"/>
        <w:spacing w:after="240"/>
        <w:contextualSpacing/>
        <w:jc w:val="both"/>
        <w:rPr>
          <w:rFonts w:ascii="Arial Narrow" w:hAnsi="Arial Narrow"/>
          <w:lang w:val="en-US"/>
        </w:rPr>
      </w:pPr>
      <w:r w:rsidRPr="00A52D68">
        <w:rPr>
          <w:rFonts w:ascii="Arial Narrow" w:eastAsia="Times New Roman" w:hAnsi="Arial Narrow" w:cs="Tahoma"/>
          <w:lang w:val="en-US"/>
        </w:rPr>
        <w:t xml:space="preserve">• Att. No </w:t>
      </w:r>
      <w:r>
        <w:rPr>
          <w:rFonts w:ascii="Arial Narrow" w:eastAsia="Times New Roman" w:hAnsi="Arial Narrow" w:cs="Tahoma"/>
          <w:lang w:val="en-US"/>
        </w:rPr>
        <w:t xml:space="preserve">5 – </w:t>
      </w:r>
      <w:r w:rsidRPr="008E1E92">
        <w:rPr>
          <w:rFonts w:ascii="Arial Narrow" w:hAnsi="Arial Narrow"/>
          <w:lang w:val="en-US"/>
        </w:rPr>
        <w:t>Schematic drawing of the rack arrangement</w:t>
      </w:r>
    </w:p>
    <w:p w:rsidR="00B14A20" w:rsidRPr="00B14A20" w:rsidRDefault="00B14A20" w:rsidP="00B14A20">
      <w:pPr>
        <w:pStyle w:val="NormalnyWeb"/>
        <w:shd w:val="clear" w:color="auto" w:fill="FFFFFF"/>
        <w:spacing w:after="240"/>
        <w:contextualSpacing/>
        <w:jc w:val="both"/>
        <w:rPr>
          <w:rFonts w:ascii="Arial Narrow" w:eastAsia="Times New Roman" w:hAnsi="Arial Narrow" w:cs="Tahoma"/>
          <w:lang w:val="en-US"/>
        </w:rPr>
      </w:pPr>
      <w:r w:rsidRPr="00A52D68">
        <w:rPr>
          <w:rFonts w:ascii="Arial Narrow" w:eastAsia="Times New Roman" w:hAnsi="Arial Narrow" w:cs="Tahoma"/>
          <w:lang w:val="en-US"/>
        </w:rPr>
        <w:t xml:space="preserve">• </w:t>
      </w:r>
      <w:bookmarkStart w:id="1" w:name="_GoBack"/>
      <w:r w:rsidRPr="00A52D68">
        <w:rPr>
          <w:rFonts w:ascii="Arial Narrow" w:eastAsia="Times New Roman" w:hAnsi="Arial Narrow" w:cs="Tahoma"/>
          <w:lang w:val="en-US"/>
        </w:rPr>
        <w:t xml:space="preserve">Att. No </w:t>
      </w:r>
      <w:r>
        <w:rPr>
          <w:rFonts w:ascii="Arial Narrow" w:eastAsia="Times New Roman" w:hAnsi="Arial Narrow" w:cs="Tahoma"/>
          <w:lang w:val="en-US"/>
        </w:rPr>
        <w:t xml:space="preserve">6 - </w:t>
      </w:r>
      <w:r w:rsidRPr="008E1E92">
        <w:rPr>
          <w:rFonts w:ascii="Arial Narrow" w:hAnsi="Arial Narrow"/>
          <w:lang w:val="en-US"/>
        </w:rPr>
        <w:t xml:space="preserve">Request for Proposal </w:t>
      </w:r>
    </w:p>
    <w:bookmarkEnd w:id="1"/>
    <w:p w:rsidR="00B14A20" w:rsidRPr="00B14A20" w:rsidRDefault="00B14A20" w:rsidP="00B14A20">
      <w:pPr>
        <w:pStyle w:val="NormalnyWeb"/>
        <w:shd w:val="clear" w:color="auto" w:fill="FFFFFF"/>
        <w:spacing w:after="240"/>
        <w:contextualSpacing/>
        <w:jc w:val="both"/>
        <w:rPr>
          <w:rFonts w:ascii="Arial Narrow" w:eastAsia="Times New Roman" w:hAnsi="Arial Narrow" w:cs="Tahoma"/>
          <w:lang w:val="en-US"/>
        </w:rPr>
      </w:pPr>
    </w:p>
    <w:sectPr w:rsidR="00B14A20" w:rsidRPr="00B14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7F3"/>
    <w:multiLevelType w:val="hybridMultilevel"/>
    <w:tmpl w:val="0AA26CCE"/>
    <w:lvl w:ilvl="0" w:tplc="B86EF680">
      <w:numFmt w:val="bullet"/>
      <w:lvlText w:val="-"/>
      <w:lvlJc w:val="left"/>
      <w:pPr>
        <w:ind w:left="720" w:hanging="360"/>
      </w:pPr>
      <w:rPr>
        <w:rFonts w:ascii="Arial Narrow" w:eastAsia="Calibri"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8B2311"/>
    <w:multiLevelType w:val="hybridMultilevel"/>
    <w:tmpl w:val="EEF0F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7B2ED8"/>
    <w:multiLevelType w:val="hybridMultilevel"/>
    <w:tmpl w:val="294E1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D61E71"/>
    <w:multiLevelType w:val="hybridMultilevel"/>
    <w:tmpl w:val="FE129A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584A55"/>
    <w:multiLevelType w:val="hybridMultilevel"/>
    <w:tmpl w:val="89F05A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20"/>
    <w:rsid w:val="00195DC8"/>
    <w:rsid w:val="00347E0B"/>
    <w:rsid w:val="00B14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A302"/>
  <w15:chartTrackingRefBased/>
  <w15:docId w15:val="{7D0EE07D-709C-4A3E-89C6-351FC07D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4A20"/>
    <w:pPr>
      <w:spacing w:after="0" w:line="240" w:lineRule="auto"/>
    </w:pPr>
    <w:rPr>
      <w:rFonts w:ascii="Book Antiqua" w:eastAsia="Calibri" w:hAnsi="Book Antiqu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4A20"/>
    <w:pPr>
      <w:ind w:left="720"/>
      <w:contextualSpacing/>
    </w:pPr>
  </w:style>
  <w:style w:type="paragraph" w:styleId="Lista3">
    <w:name w:val="List 3"/>
    <w:basedOn w:val="Normalny"/>
    <w:uiPriority w:val="99"/>
    <w:unhideWhenUsed/>
    <w:rsid w:val="00B14A20"/>
    <w:pPr>
      <w:ind w:left="849" w:hanging="283"/>
      <w:contextualSpacing/>
    </w:pPr>
  </w:style>
  <w:style w:type="paragraph" w:styleId="Tytu">
    <w:name w:val="Title"/>
    <w:basedOn w:val="Normalny"/>
    <w:next w:val="Normalny"/>
    <w:link w:val="TytuZnak"/>
    <w:uiPriority w:val="10"/>
    <w:qFormat/>
    <w:rsid w:val="00B14A20"/>
    <w:pPr>
      <w:spacing w:before="240" w:after="6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uiPriority w:val="10"/>
    <w:rsid w:val="00B14A20"/>
    <w:rPr>
      <w:rFonts w:ascii="Cambria" w:eastAsia="Times New Roman" w:hAnsi="Cambria" w:cs="Times New Roman"/>
      <w:b/>
      <w:bCs/>
      <w:kern w:val="28"/>
      <w:sz w:val="32"/>
      <w:szCs w:val="32"/>
    </w:rPr>
  </w:style>
  <w:style w:type="character" w:styleId="Hipercze">
    <w:name w:val="Hyperlink"/>
    <w:uiPriority w:val="99"/>
    <w:unhideWhenUsed/>
    <w:rsid w:val="00B14A20"/>
    <w:rPr>
      <w:rFonts w:cs="Times New Roman"/>
      <w:color w:val="0000FF"/>
      <w:u w:val="single"/>
    </w:rPr>
  </w:style>
  <w:style w:type="paragraph" w:styleId="NormalnyWeb">
    <w:name w:val="Normal (Web)"/>
    <w:basedOn w:val="Normalny"/>
    <w:uiPriority w:val="99"/>
    <w:unhideWhenUsed/>
    <w:rsid w:val="00B14A20"/>
    <w:rPr>
      <w:rFonts w:ascii="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zborowski@lsas.aero" TargetMode="External"/><Relationship Id="rId3" Type="http://schemas.openxmlformats.org/officeDocument/2006/relationships/settings" Target="settings.xml"/><Relationship Id="rId7" Type="http://schemas.openxmlformats.org/officeDocument/2006/relationships/hyperlink" Target="mailto:d.abramczyk@lsas.a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lsas.aer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1053</Words>
  <Characters>6321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Papallas</dc:creator>
  <cp:keywords/>
  <dc:description/>
  <cp:lastModifiedBy>Julia Papallas</cp:lastModifiedBy>
  <cp:revision>1</cp:revision>
  <dcterms:created xsi:type="dcterms:W3CDTF">2022-02-15T15:57:00Z</dcterms:created>
  <dcterms:modified xsi:type="dcterms:W3CDTF">2022-02-15T16:00:00Z</dcterms:modified>
</cp:coreProperties>
</file>